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BE7D60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8B5980" w:rsidRPr="008B5980">
          <w:rPr>
            <w:b/>
            <w:i/>
            <w:noProof/>
            <w:sz w:val="28"/>
          </w:rPr>
          <w:t>R5-234164</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5EE85" w:rsidR="001E41F3" w:rsidRPr="00410371" w:rsidRDefault="004C1C05" w:rsidP="00FF5C42">
            <w:pPr>
              <w:pStyle w:val="CRCoverPage"/>
              <w:spacing w:after="0"/>
              <w:jc w:val="center"/>
              <w:rPr>
                <w:noProof/>
              </w:rPr>
            </w:pPr>
            <w:r w:rsidRPr="004C1C05">
              <w:rPr>
                <w:b/>
                <w:noProof/>
                <w:sz w:val="28"/>
              </w:rPr>
              <w:t>2337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D2FCE" w:rsidR="001E41F3" w:rsidRDefault="000A1C29">
            <w:pPr>
              <w:pStyle w:val="CRCoverPage"/>
              <w:spacing w:after="0"/>
              <w:ind w:left="100"/>
              <w:rPr>
                <w:noProof/>
              </w:rPr>
            </w:pPr>
            <w:r w:rsidRPr="000A1C29">
              <w:t>CA</w:t>
            </w:r>
            <w:r w:rsidR="00EF3FEF">
              <w:t xml:space="preserve"> </w:t>
            </w:r>
            <w:r w:rsidRPr="000A1C29">
              <w:t>n48A-n77A PCC frequency correction for n77 in 7.8A.2.1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153B" w:rsidR="001E41F3" w:rsidRPr="000A1C29" w:rsidRDefault="000A1C29">
            <w:pPr>
              <w:pStyle w:val="CRCoverPage"/>
              <w:spacing w:after="0"/>
              <w:ind w:left="100"/>
              <w:rPr>
                <w:noProof/>
                <w:lang w:val="es-ES"/>
              </w:rPr>
            </w:pPr>
            <w:r w:rsidRPr="000A1C29">
              <w:rPr>
                <w:lang w:val="es-ES"/>
              </w:rPr>
              <w:t>NR_CADC_NR_LTE_DC_R17-UEConTest</w:t>
            </w:r>
          </w:p>
        </w:tc>
        <w:tc>
          <w:tcPr>
            <w:tcW w:w="567" w:type="dxa"/>
            <w:tcBorders>
              <w:left w:val="nil"/>
            </w:tcBorders>
          </w:tcPr>
          <w:p w14:paraId="61A86BCF" w14:textId="77777777" w:rsidR="001E41F3" w:rsidRPr="000A1C2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B8C7A" w:rsidR="001E41F3" w:rsidRDefault="00EF3FEF">
            <w:pPr>
              <w:pStyle w:val="CRCoverPage"/>
              <w:spacing w:after="0"/>
              <w:ind w:left="100"/>
              <w:rPr>
                <w:noProof/>
              </w:rPr>
            </w:pPr>
            <w:r>
              <w:t xml:space="preserve">For </w:t>
            </w:r>
            <w:r w:rsidRPr="000A1C29">
              <w:t>CA</w:t>
            </w:r>
            <w:r>
              <w:t xml:space="preserve"> </w:t>
            </w:r>
            <w:r w:rsidRPr="000A1C29">
              <w:t>n48A-n77A</w:t>
            </w:r>
            <w:r>
              <w:t xml:space="preserve"> combo, if both carriers are left to Mid frequency, when n77 is the PCC with 100MHz CBW, the modulated interferer set around band n48 SCC overlaps with PCC, driving into connectivity issues. Given that only SCC is indeed tested in case of inter-band, it is suggested to change PCC frequency location. Proposed arbitrary to set it to Low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80061" w:rsidR="001E41F3" w:rsidRDefault="00EF3FEF">
            <w:pPr>
              <w:pStyle w:val="CRCoverPage"/>
              <w:spacing w:after="0"/>
              <w:ind w:left="100"/>
              <w:rPr>
                <w:noProof/>
              </w:rPr>
            </w:pPr>
            <w:r>
              <w:t xml:space="preserve">For </w:t>
            </w:r>
            <w:r w:rsidRPr="000A1C29">
              <w:t>CA</w:t>
            </w:r>
            <w:r>
              <w:t xml:space="preserve"> </w:t>
            </w:r>
            <w:r w:rsidRPr="000A1C29">
              <w:t>n48A-n77A</w:t>
            </w:r>
            <w:r>
              <w:t xml:space="preserve"> combo, when PCC is in n</w:t>
            </w:r>
            <w:r w:rsidR="00806656">
              <w:t>77, set it to Low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9AA56" w:rsidR="001E41F3" w:rsidRDefault="00EF3FEF">
            <w:pPr>
              <w:pStyle w:val="CRCoverPage"/>
              <w:spacing w:after="0"/>
              <w:ind w:left="100"/>
              <w:rPr>
                <w:noProof/>
              </w:rPr>
            </w:pPr>
            <w:r>
              <w:rPr>
                <w:noProof/>
              </w:rPr>
              <w:t>Test case will have connectivity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55AD" w:rsidR="001E41F3" w:rsidRDefault="00545F41">
            <w:pPr>
              <w:pStyle w:val="CRCoverPage"/>
              <w:spacing w:after="0"/>
              <w:ind w:left="100"/>
              <w:rPr>
                <w:noProof/>
              </w:rPr>
            </w:pPr>
            <w:r>
              <w:rPr>
                <w:noProof/>
              </w:rPr>
              <w:t>7.8A.2.1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47CC84B" w14:textId="77777777" w:rsidR="00545F41" w:rsidRPr="00771DE2" w:rsidRDefault="00545F41" w:rsidP="00545F41">
      <w:pPr>
        <w:pStyle w:val="Heading4"/>
      </w:pPr>
      <w:bookmarkStart w:id="1" w:name="_Toc27478636"/>
      <w:bookmarkStart w:id="2" w:name="_Toc36227350"/>
      <w:r w:rsidRPr="00771DE2">
        <w:t>7.8A.2.1</w:t>
      </w:r>
      <w:r w:rsidRPr="00771DE2">
        <w:tab/>
        <w:t>Wide band Intermodulation for CA (2DL CA)</w:t>
      </w:r>
      <w:bookmarkEnd w:id="1"/>
      <w:bookmarkEnd w:id="2"/>
    </w:p>
    <w:p w14:paraId="121C8F49" w14:textId="77777777" w:rsidR="00545F41" w:rsidRPr="00771DE2" w:rsidRDefault="00545F41" w:rsidP="00545F41">
      <w:pPr>
        <w:pStyle w:val="H6"/>
      </w:pPr>
      <w:r w:rsidRPr="00771DE2">
        <w:t>7.8A.2</w:t>
      </w:r>
      <w:r w:rsidRPr="00771DE2">
        <w:rPr>
          <w:lang w:eastAsia="zh-CN"/>
        </w:rPr>
        <w:t>.</w:t>
      </w:r>
      <w:r w:rsidRPr="00771DE2">
        <w:t>1.1</w:t>
      </w:r>
      <w:r w:rsidRPr="00771DE2">
        <w:tab/>
        <w:t>Test purpose</w:t>
      </w:r>
    </w:p>
    <w:p w14:paraId="6CB1932C" w14:textId="77777777" w:rsidR="00545F41" w:rsidRPr="00771DE2" w:rsidRDefault="00545F41" w:rsidP="00545F41">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7367ECE7" w14:textId="77777777" w:rsidR="00545F41" w:rsidRPr="00771DE2" w:rsidRDefault="00545F41" w:rsidP="00545F41">
      <w:r w:rsidRPr="00771DE2">
        <w:t>A UE unable to meet the throughput requirement under these conditions will decrease the coverage area when two or more interfering signals exist which have a specific frequency relationship to the wanted signal.</w:t>
      </w:r>
    </w:p>
    <w:p w14:paraId="74F845BD" w14:textId="77777777" w:rsidR="00545F41" w:rsidRPr="00771DE2" w:rsidRDefault="00545F41" w:rsidP="00545F41">
      <w:pPr>
        <w:pStyle w:val="H6"/>
        <w:rPr>
          <w:lang w:eastAsia="zh-CN"/>
        </w:rPr>
      </w:pPr>
      <w:r w:rsidRPr="00771DE2">
        <w:t>7.8A.2</w:t>
      </w:r>
      <w:r w:rsidRPr="00771DE2">
        <w:rPr>
          <w:lang w:eastAsia="zh-CN"/>
        </w:rPr>
        <w:t>.</w:t>
      </w:r>
      <w:r w:rsidRPr="00771DE2">
        <w:t>1.2</w:t>
      </w:r>
      <w:r w:rsidRPr="00771DE2">
        <w:tab/>
        <w:t>Test applicability</w:t>
      </w:r>
    </w:p>
    <w:p w14:paraId="73984C2F" w14:textId="77777777" w:rsidR="00545F41" w:rsidRPr="00771DE2" w:rsidRDefault="00545F41" w:rsidP="00545F41">
      <w:pPr>
        <w:rPr>
          <w:lang w:eastAsia="zh-CN"/>
        </w:rPr>
      </w:pPr>
      <w:r w:rsidRPr="00771DE2">
        <w:t>This test case applies to all types of NR UE release 15 and forward that supports 2</w:t>
      </w:r>
      <w:r w:rsidRPr="00771DE2">
        <w:rPr>
          <w:lang w:eastAsia="zh-CN"/>
        </w:rPr>
        <w:t>D</w:t>
      </w:r>
      <w:r w:rsidRPr="00771DE2">
        <w:t>L CA.</w:t>
      </w:r>
    </w:p>
    <w:p w14:paraId="34AF8FE6" w14:textId="77777777" w:rsidR="00545F41" w:rsidRPr="00771DE2" w:rsidRDefault="00545F41" w:rsidP="00545F41">
      <w:pPr>
        <w:pStyle w:val="H6"/>
        <w:rPr>
          <w:lang w:eastAsia="zh-CN"/>
        </w:rPr>
      </w:pPr>
      <w:r w:rsidRPr="00771DE2">
        <w:t>7.8A.2</w:t>
      </w:r>
      <w:r w:rsidRPr="00771DE2">
        <w:rPr>
          <w:lang w:eastAsia="zh-CN"/>
        </w:rPr>
        <w:t>.1</w:t>
      </w:r>
      <w:r w:rsidRPr="00771DE2">
        <w:t>.3</w:t>
      </w:r>
      <w:r w:rsidRPr="00771DE2">
        <w:tab/>
        <w:t>Minimum conformance requirement</w:t>
      </w:r>
      <w:r w:rsidRPr="00771DE2">
        <w:rPr>
          <w:lang w:eastAsia="zh-CN"/>
        </w:rPr>
        <w:t>s</w:t>
      </w:r>
    </w:p>
    <w:p w14:paraId="4E3048E4" w14:textId="77777777" w:rsidR="00545F41" w:rsidRPr="00771DE2" w:rsidRDefault="00545F41" w:rsidP="00545F41">
      <w:r w:rsidRPr="00771DE2">
        <w:t>The minimum conformance requirements are defined in clause 7.8A.2</w:t>
      </w:r>
      <w:r w:rsidRPr="00771DE2">
        <w:rPr>
          <w:lang w:eastAsia="zh-CN"/>
        </w:rPr>
        <w:t>.</w:t>
      </w:r>
      <w:r w:rsidRPr="00771DE2">
        <w:t>0.</w:t>
      </w:r>
    </w:p>
    <w:p w14:paraId="2D69209B" w14:textId="77777777" w:rsidR="00545F41" w:rsidRPr="00771DE2" w:rsidRDefault="00545F41" w:rsidP="00545F41">
      <w:pPr>
        <w:pStyle w:val="H6"/>
        <w:rPr>
          <w:lang w:eastAsia="zh-CN"/>
        </w:rPr>
      </w:pPr>
      <w:r w:rsidRPr="00771DE2">
        <w:t>7.8A.2</w:t>
      </w:r>
      <w:r w:rsidRPr="00771DE2">
        <w:rPr>
          <w:lang w:eastAsia="zh-CN"/>
        </w:rPr>
        <w:t>.</w:t>
      </w:r>
      <w:r w:rsidRPr="00771DE2">
        <w:t>1.</w:t>
      </w:r>
      <w:r w:rsidRPr="00771DE2">
        <w:rPr>
          <w:lang w:eastAsia="zh-CN"/>
        </w:rPr>
        <w:t>4</w:t>
      </w:r>
      <w:r w:rsidRPr="00771DE2">
        <w:tab/>
        <w:t>Test description</w:t>
      </w:r>
    </w:p>
    <w:p w14:paraId="3514A29E" w14:textId="77777777" w:rsidR="00545F41" w:rsidRPr="00771DE2" w:rsidRDefault="00545F41" w:rsidP="00545F41">
      <w:pPr>
        <w:pStyle w:val="H6"/>
      </w:pPr>
      <w:r w:rsidRPr="00771DE2">
        <w:t>7.8A.2</w:t>
      </w:r>
      <w:r w:rsidRPr="00771DE2">
        <w:rPr>
          <w:lang w:eastAsia="zh-CN"/>
        </w:rPr>
        <w:t>.</w:t>
      </w:r>
      <w:r w:rsidRPr="00771DE2">
        <w:t>1.</w:t>
      </w:r>
      <w:r w:rsidRPr="00771DE2">
        <w:rPr>
          <w:lang w:eastAsia="zh-CN"/>
        </w:rPr>
        <w:t>4</w:t>
      </w:r>
      <w:r w:rsidRPr="00771DE2">
        <w:t>.1</w:t>
      </w:r>
      <w:r w:rsidRPr="00771DE2">
        <w:tab/>
        <w:t>Initial conditions</w:t>
      </w:r>
    </w:p>
    <w:p w14:paraId="73AF45BC" w14:textId="77777777" w:rsidR="00545F41" w:rsidRPr="00771DE2" w:rsidRDefault="00545F41" w:rsidP="00545F41">
      <w:pPr>
        <w:rPr>
          <w:lang w:eastAsia="zh-CN"/>
        </w:rPr>
      </w:pPr>
      <w:r w:rsidRPr="00771DE2">
        <w:t>Initial conditions are a set of test configurations the UE needs to be tested in and the steps for the SS to take with the UE to reach the correct measurement state.</w:t>
      </w:r>
    </w:p>
    <w:p w14:paraId="2613424C" w14:textId="77777777" w:rsidR="00545F41" w:rsidRPr="00771DE2" w:rsidRDefault="00545F41" w:rsidP="00545F41">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4BE320F8" w14:textId="77777777" w:rsidR="00545F41" w:rsidRPr="00771DE2" w:rsidRDefault="00545F41" w:rsidP="00545F41">
      <w:pPr>
        <w:pStyle w:val="TH"/>
        <w:rPr>
          <w:lang w:eastAsia="zh-CN"/>
        </w:rPr>
      </w:pPr>
      <w:r w:rsidRPr="00771DE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45F41" w:rsidRPr="00771DE2" w14:paraId="0E73E5F9"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4AF3F" w14:textId="77777777" w:rsidR="00545F41" w:rsidRPr="00771DE2" w:rsidRDefault="00545F41" w:rsidP="00E10E8D">
            <w:pPr>
              <w:pStyle w:val="TAH"/>
            </w:pPr>
            <w:r w:rsidRPr="00771DE2">
              <w:t>Default Conditions</w:t>
            </w:r>
          </w:p>
        </w:tc>
      </w:tr>
      <w:tr w:rsidR="00545F41" w:rsidRPr="00771DE2" w14:paraId="06C2568B"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F4A2C05" w14:textId="77777777" w:rsidR="00545F41" w:rsidRPr="00771DE2" w:rsidRDefault="00545F41" w:rsidP="00E10E8D">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B8775E3" w14:textId="77777777" w:rsidR="00545F41" w:rsidRPr="00771DE2" w:rsidRDefault="00545F41" w:rsidP="00E10E8D">
            <w:pPr>
              <w:pStyle w:val="TAL"/>
            </w:pPr>
            <w:r w:rsidRPr="00771DE2">
              <w:t>Normal</w:t>
            </w:r>
          </w:p>
        </w:tc>
      </w:tr>
      <w:tr w:rsidR="00545F41" w:rsidRPr="00771DE2" w14:paraId="05D76067"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7EB423" w14:textId="77777777" w:rsidR="00545F41" w:rsidRPr="00771DE2" w:rsidRDefault="00545F41" w:rsidP="00E10E8D">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FD191E8" w14:textId="77777777" w:rsidR="00545F41" w:rsidRPr="00771DE2" w:rsidRDefault="00545F41" w:rsidP="00E10E8D">
            <w:pPr>
              <w:pStyle w:val="TAL"/>
            </w:pPr>
            <w:proofErr w:type="spellStart"/>
            <w:r w:rsidRPr="00771DE2">
              <w:rPr>
                <w:lang w:eastAsia="zh-CN"/>
              </w:rPr>
              <w:t>Mid range</w:t>
            </w:r>
            <w:proofErr w:type="spellEnd"/>
          </w:p>
        </w:tc>
      </w:tr>
      <w:tr w:rsidR="00545F41" w:rsidRPr="00771DE2" w14:paraId="3A2108CD"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29A1135" w14:textId="77777777" w:rsidR="00545F41" w:rsidRPr="00771DE2" w:rsidRDefault="00545F41" w:rsidP="00E10E8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B92E429" w14:textId="77777777" w:rsidR="00545F41" w:rsidRPr="00771DE2" w:rsidRDefault="00545F41" w:rsidP="00E10E8D">
            <w:pPr>
              <w:pStyle w:val="TAL"/>
              <w:rPr>
                <w:vertAlign w:val="subscript"/>
              </w:rPr>
            </w:pPr>
            <w:r w:rsidRPr="00771DE2">
              <w:t xml:space="preserve">Highest </w:t>
            </w:r>
            <w:proofErr w:type="spellStart"/>
            <w:r w:rsidRPr="00771DE2">
              <w:t>N</w:t>
            </w:r>
            <w:r w:rsidRPr="00771DE2">
              <w:rPr>
                <w:vertAlign w:val="subscript"/>
              </w:rPr>
              <w:t>RB_agg</w:t>
            </w:r>
            <w:proofErr w:type="spellEnd"/>
          </w:p>
          <w:p w14:paraId="2D47E4CB" w14:textId="77777777" w:rsidR="00545F41" w:rsidRPr="00771DE2" w:rsidRDefault="00545F41" w:rsidP="00E10E8D">
            <w:pPr>
              <w:pStyle w:val="TAL"/>
            </w:pPr>
            <w:r w:rsidRPr="00771DE2">
              <w:t>N</w:t>
            </w:r>
            <w:r w:rsidRPr="00771DE2">
              <w:rPr>
                <w:lang w:eastAsia="zh-CN"/>
              </w:rPr>
              <w:t>OTE</w:t>
            </w:r>
            <w:r w:rsidRPr="00771DE2">
              <w:t xml:space="preserve"> 3</w:t>
            </w:r>
          </w:p>
        </w:tc>
      </w:tr>
      <w:tr w:rsidR="00545F41" w:rsidRPr="00771DE2" w14:paraId="10ABBE1D"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5B7E23" w14:textId="77777777" w:rsidR="00545F41" w:rsidRPr="00771DE2" w:rsidRDefault="00545F41" w:rsidP="00E10E8D">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102BA23" w14:textId="77777777" w:rsidR="00545F41" w:rsidRPr="00771DE2" w:rsidRDefault="00545F41" w:rsidP="00E10E8D">
            <w:pPr>
              <w:pStyle w:val="TAL"/>
            </w:pPr>
            <w:r w:rsidRPr="00771DE2">
              <w:rPr>
                <w:rFonts w:eastAsia="MS Mincho"/>
              </w:rPr>
              <w:t>Highest</w:t>
            </w:r>
          </w:p>
        </w:tc>
      </w:tr>
      <w:tr w:rsidR="00545F41" w:rsidRPr="00771DE2" w14:paraId="1D4441D5"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A91981" w14:textId="77777777" w:rsidR="00545F41" w:rsidRPr="00771DE2" w:rsidRDefault="00545F41" w:rsidP="00E10E8D">
            <w:pPr>
              <w:pStyle w:val="TAH"/>
            </w:pPr>
            <w:r w:rsidRPr="00771DE2">
              <w:t>Test Parameters</w:t>
            </w:r>
          </w:p>
        </w:tc>
      </w:tr>
      <w:tr w:rsidR="00545F41" w:rsidRPr="00771DE2" w14:paraId="0717F881" w14:textId="77777777" w:rsidTr="00E10E8D">
        <w:trPr>
          <w:jc w:val="center"/>
        </w:trPr>
        <w:tc>
          <w:tcPr>
            <w:tcW w:w="317" w:type="pct"/>
            <w:tcBorders>
              <w:top w:val="single" w:sz="4" w:space="0" w:color="auto"/>
              <w:left w:val="single" w:sz="4" w:space="0" w:color="auto"/>
              <w:bottom w:val="single" w:sz="4" w:space="0" w:color="auto"/>
              <w:right w:val="single" w:sz="4" w:space="0" w:color="auto"/>
            </w:tcBorders>
          </w:tcPr>
          <w:p w14:paraId="5E9E454B" w14:textId="77777777" w:rsidR="00545F41" w:rsidRPr="00771DE2" w:rsidRDefault="00545F41" w:rsidP="00E10E8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8D541EF" w14:textId="77777777" w:rsidR="00545F41" w:rsidRPr="00771DE2" w:rsidRDefault="00545F41" w:rsidP="00E10E8D">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84F590C" w14:textId="77777777" w:rsidR="00545F41" w:rsidRPr="00771DE2" w:rsidRDefault="00545F41" w:rsidP="00E10E8D">
            <w:pPr>
              <w:pStyle w:val="TAH"/>
            </w:pPr>
            <w:r w:rsidRPr="00771DE2">
              <w:t>Uplink Configuration</w:t>
            </w:r>
          </w:p>
        </w:tc>
      </w:tr>
      <w:tr w:rsidR="00545F41" w:rsidRPr="00771DE2" w14:paraId="63828376" w14:textId="77777777" w:rsidTr="00E10E8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A529DB" w14:textId="77777777" w:rsidR="00545F41" w:rsidRPr="00771DE2" w:rsidRDefault="00545F41" w:rsidP="00E10E8D">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4438ADB" w14:textId="77777777" w:rsidR="00545F41" w:rsidRPr="00771DE2" w:rsidRDefault="00545F41" w:rsidP="00E10E8D">
            <w:pPr>
              <w:pStyle w:val="TAH"/>
              <w:rPr>
                <w:lang w:eastAsia="zh-CN"/>
              </w:rPr>
            </w:pPr>
            <w:r w:rsidRPr="00771DE2">
              <w:rPr>
                <w:lang w:eastAsia="zh-CN"/>
              </w:rPr>
              <w:t>CC</w:t>
            </w:r>
          </w:p>
          <w:p w14:paraId="2E32B44C" w14:textId="77777777" w:rsidR="00545F41" w:rsidRPr="00771DE2" w:rsidRDefault="00545F41" w:rsidP="00E10E8D">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A3B9F0C" w14:textId="77777777" w:rsidR="00545F41" w:rsidRPr="00771DE2" w:rsidRDefault="00545F41" w:rsidP="00E10E8D">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518E97" w14:textId="77777777" w:rsidR="00545F41" w:rsidRPr="00771DE2" w:rsidRDefault="00545F41" w:rsidP="00E10E8D">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FD7FAAB" w14:textId="77777777" w:rsidR="00545F41" w:rsidRPr="00771DE2" w:rsidRDefault="00545F41" w:rsidP="00E10E8D">
            <w:pPr>
              <w:pStyle w:val="TAH"/>
              <w:rPr>
                <w:lang w:eastAsia="zh-CN"/>
              </w:rPr>
            </w:pPr>
            <w:r w:rsidRPr="00771DE2">
              <w:rPr>
                <w:lang w:eastAsia="zh-CN"/>
              </w:rPr>
              <w:t>CC</w:t>
            </w:r>
          </w:p>
          <w:p w14:paraId="0BB8345C" w14:textId="77777777" w:rsidR="00545F41" w:rsidRPr="00771DE2" w:rsidRDefault="00545F41" w:rsidP="00E10E8D">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4BD76C7" w14:textId="77777777" w:rsidR="00545F41" w:rsidRPr="00771DE2" w:rsidRDefault="00545F41" w:rsidP="00E10E8D">
            <w:pPr>
              <w:pStyle w:val="TAH"/>
            </w:pPr>
            <w:r w:rsidRPr="00771DE2">
              <w:t xml:space="preserve">PCC RB allocation </w:t>
            </w:r>
          </w:p>
        </w:tc>
      </w:tr>
      <w:tr w:rsidR="00545F41" w:rsidRPr="00771DE2" w14:paraId="36D2E20A" w14:textId="77777777" w:rsidTr="00E10E8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FA3789" w14:textId="77777777" w:rsidR="00545F41" w:rsidRPr="00771DE2" w:rsidRDefault="00545F41" w:rsidP="00E10E8D">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A314B4D" w14:textId="77777777" w:rsidR="00545F41" w:rsidRPr="00771DE2" w:rsidRDefault="00545F41" w:rsidP="00E10E8D">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0229C39" w14:textId="77777777" w:rsidR="00545F41" w:rsidRPr="00771DE2" w:rsidRDefault="00545F41" w:rsidP="00E10E8D">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ACFE29E" w14:textId="77777777" w:rsidR="00545F41" w:rsidRPr="00771DE2" w:rsidRDefault="00545F41" w:rsidP="00E10E8D">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4358BCF" w14:textId="77777777" w:rsidR="00545F41" w:rsidRPr="00771DE2" w:rsidRDefault="00545F41" w:rsidP="00E10E8D">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054157D3" w14:textId="77777777" w:rsidR="00545F41" w:rsidRPr="00771DE2" w:rsidRDefault="00545F41" w:rsidP="00E10E8D">
            <w:pPr>
              <w:pStyle w:val="TAC"/>
              <w:rPr>
                <w:b/>
                <w:lang w:eastAsia="zh-CN"/>
              </w:rPr>
            </w:pPr>
            <w:r w:rsidRPr="00771DE2">
              <w:t>REFSENS</w:t>
            </w:r>
            <w:r w:rsidRPr="00771DE2">
              <w:rPr>
                <w:vertAlign w:val="superscript"/>
                <w:lang w:eastAsia="zh-CN"/>
              </w:rPr>
              <w:t>2</w:t>
            </w:r>
          </w:p>
        </w:tc>
      </w:tr>
      <w:tr w:rsidR="00545F41" w:rsidRPr="00771DE2" w14:paraId="37150A67"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366FCD" w14:textId="77777777" w:rsidR="00545F41" w:rsidRPr="00771DE2" w:rsidRDefault="00545F41" w:rsidP="00E10E8D">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6A6BE0F7" w14:textId="77777777" w:rsidR="00545F41" w:rsidRPr="00771DE2" w:rsidRDefault="00545F41" w:rsidP="00E10E8D">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47A2473C" w14:textId="77777777" w:rsidR="00545F41" w:rsidRPr="00771DE2" w:rsidRDefault="00545F41" w:rsidP="00E10E8D">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3793AB07" w14:textId="77777777" w:rsidR="00545F41" w:rsidRPr="00771DE2" w:rsidRDefault="00545F41" w:rsidP="00E10E8D">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3D3CE99C" w14:textId="77777777" w:rsidR="00545F41" w:rsidRPr="00771DE2" w:rsidRDefault="00545F41" w:rsidP="00545F41">
      <w:pPr>
        <w:rPr>
          <w:rFonts w:eastAsia="Malgun Gothic"/>
          <w:lang w:eastAsia="zh-CN"/>
        </w:rPr>
      </w:pPr>
    </w:p>
    <w:p w14:paraId="64DAD77E" w14:textId="77777777" w:rsidR="00545F41" w:rsidRPr="00771DE2" w:rsidRDefault="00545F41" w:rsidP="00545F41">
      <w:pPr>
        <w:pStyle w:val="TH"/>
        <w:rPr>
          <w:lang w:eastAsia="zh-CN"/>
        </w:rPr>
      </w:pPr>
      <w:r w:rsidRPr="00771DE2">
        <w:lastRenderedPageBreak/>
        <w:t>Table 7.8A.2</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45F41" w:rsidRPr="00771DE2" w14:paraId="57007F6D"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89E41A" w14:textId="77777777" w:rsidR="00545F41" w:rsidRPr="00771DE2" w:rsidRDefault="00545F41" w:rsidP="00E10E8D">
            <w:pPr>
              <w:pStyle w:val="TAH"/>
            </w:pPr>
            <w:r w:rsidRPr="00771DE2">
              <w:t>Default Conditions</w:t>
            </w:r>
          </w:p>
        </w:tc>
      </w:tr>
      <w:tr w:rsidR="00545F41" w:rsidRPr="00771DE2" w14:paraId="636D1E4A"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9256B76" w14:textId="77777777" w:rsidR="00545F41" w:rsidRPr="00771DE2" w:rsidRDefault="00545F41" w:rsidP="00E10E8D">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B98792A" w14:textId="77777777" w:rsidR="00545F41" w:rsidRPr="00771DE2" w:rsidRDefault="00545F41" w:rsidP="00E10E8D">
            <w:pPr>
              <w:pStyle w:val="TAL"/>
            </w:pPr>
            <w:r w:rsidRPr="00771DE2">
              <w:t>Normal</w:t>
            </w:r>
          </w:p>
        </w:tc>
      </w:tr>
      <w:tr w:rsidR="00545F41" w:rsidRPr="00771DE2" w14:paraId="6AFED184"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2FFB82" w14:textId="77777777" w:rsidR="00545F41" w:rsidRPr="00771DE2" w:rsidRDefault="00545F41" w:rsidP="00E10E8D">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059EC5A" w14:textId="77777777" w:rsidR="00545F41" w:rsidRDefault="00545F41" w:rsidP="00E10E8D">
            <w:pPr>
              <w:pStyle w:val="TAL"/>
              <w:rPr>
                <w:ins w:id="3" w:author="Adan Toril" w:date="2023-07-25T13:58:00Z"/>
              </w:rPr>
            </w:pPr>
            <w:r w:rsidRPr="00771DE2">
              <w:t>NOTE 4</w:t>
            </w:r>
            <w:ins w:id="4" w:author="Adan Toril" w:date="2023-07-25T13:57:00Z">
              <w:r w:rsidR="00F578E4">
                <w:t xml:space="preserve"> except for the following</w:t>
              </w:r>
            </w:ins>
            <w:ins w:id="5" w:author="Adan Toril" w:date="2023-07-25T13:58:00Z">
              <w:r w:rsidR="00F578E4">
                <w:t xml:space="preserve"> cases:</w:t>
              </w:r>
            </w:ins>
          </w:p>
          <w:p w14:paraId="08E9B66E" w14:textId="77777777" w:rsidR="00F578E4" w:rsidRDefault="00F578E4" w:rsidP="00E10E8D">
            <w:pPr>
              <w:pStyle w:val="TAL"/>
              <w:rPr>
                <w:ins w:id="6" w:author="Adan Toril" w:date="2023-07-25T13:58:00Z"/>
              </w:rPr>
            </w:pPr>
          </w:p>
          <w:p w14:paraId="07D0A962" w14:textId="6B74E1F3" w:rsidR="00C32094" w:rsidRPr="00771DE2" w:rsidRDefault="00C32094" w:rsidP="00E10E8D">
            <w:pPr>
              <w:pStyle w:val="TAL"/>
            </w:pPr>
            <w:ins w:id="7" w:author="Adan Toril" w:date="2023-07-25T13:58:00Z">
              <w:r w:rsidRPr="00771DE2">
                <w:rPr>
                  <w:lang w:eastAsia="zh-CN"/>
                </w:rPr>
                <w:t>CA_n</w:t>
              </w:r>
              <w:r w:rsidR="00111026">
                <w:rPr>
                  <w:lang w:eastAsia="zh-CN"/>
                </w:rPr>
                <w:t>48</w:t>
              </w:r>
              <w:r w:rsidRPr="00771DE2">
                <w:rPr>
                  <w:lang w:eastAsia="zh-CN"/>
                </w:rPr>
                <w:t>-n77:</w:t>
              </w:r>
              <w:r w:rsidR="00111026">
                <w:rPr>
                  <w:lang w:eastAsia="zh-CN"/>
                </w:rPr>
                <w:t xml:space="preserve"> </w:t>
              </w:r>
            </w:ins>
            <w:ins w:id="8" w:author="Adan Toril" w:date="2023-07-25T13:59:00Z">
              <w:r w:rsidR="00111026">
                <w:rPr>
                  <w:lang w:eastAsia="zh-CN"/>
                </w:rPr>
                <w:t>L</w:t>
              </w:r>
            </w:ins>
            <w:ins w:id="9" w:author="Adan Toril" w:date="2023-07-25T14:00:00Z">
              <w:r w:rsidR="00421408">
                <w:rPr>
                  <w:lang w:eastAsia="zh-CN"/>
                </w:rPr>
                <w:t xml:space="preserve">ow </w:t>
              </w:r>
              <w:r w:rsidR="00421408" w:rsidRPr="00771DE2">
                <w:t>range for PCC in band 7</w:t>
              </w:r>
              <w:r w:rsidR="00421408">
                <w:t>7</w:t>
              </w:r>
              <w:r w:rsidR="00421408" w:rsidRPr="00771DE2">
                <w:t>.</w:t>
              </w:r>
            </w:ins>
          </w:p>
        </w:tc>
      </w:tr>
      <w:tr w:rsidR="00545F41" w:rsidRPr="00771DE2" w14:paraId="2C7FB385"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B8A8A4" w14:textId="77777777" w:rsidR="00545F41" w:rsidRPr="00771DE2" w:rsidRDefault="00545F41" w:rsidP="00E10E8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32A86CC" w14:textId="77777777" w:rsidR="00545F41" w:rsidRPr="00771DE2" w:rsidRDefault="00545F41" w:rsidP="00E10E8D">
            <w:pPr>
              <w:pStyle w:val="TAL"/>
            </w:pPr>
            <w:r w:rsidRPr="00771DE2">
              <w:t xml:space="preserve">Highest </w:t>
            </w:r>
            <w:proofErr w:type="spellStart"/>
            <w:r w:rsidRPr="00771DE2">
              <w:t>N</w:t>
            </w:r>
            <w:r w:rsidRPr="00771DE2">
              <w:rPr>
                <w:vertAlign w:val="subscript"/>
              </w:rPr>
              <w:t>RB_agg</w:t>
            </w:r>
            <w:proofErr w:type="spellEnd"/>
          </w:p>
          <w:p w14:paraId="71823D89" w14:textId="77777777" w:rsidR="00545F41" w:rsidRPr="00771DE2" w:rsidRDefault="00545F41" w:rsidP="00E10E8D">
            <w:pPr>
              <w:pStyle w:val="TAL"/>
              <w:rPr>
                <w:lang w:eastAsia="zh-CN"/>
              </w:rPr>
            </w:pPr>
            <w:r w:rsidRPr="00771DE2">
              <w:rPr>
                <w:lang w:eastAsia="zh-CN"/>
              </w:rPr>
              <w:t>NOTE 5</w:t>
            </w:r>
          </w:p>
        </w:tc>
      </w:tr>
      <w:tr w:rsidR="00545F41" w:rsidRPr="00771DE2" w14:paraId="5E92493F"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16CDCF" w14:textId="77777777" w:rsidR="00545F41" w:rsidRPr="00771DE2" w:rsidRDefault="00545F41" w:rsidP="00E10E8D">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7E24589" w14:textId="77777777" w:rsidR="00545F41" w:rsidRPr="00771DE2" w:rsidRDefault="00545F41" w:rsidP="00E10E8D">
            <w:pPr>
              <w:pStyle w:val="TAL"/>
            </w:pPr>
            <w:r w:rsidRPr="00771DE2">
              <w:t>Highest</w:t>
            </w:r>
          </w:p>
        </w:tc>
      </w:tr>
      <w:tr w:rsidR="00545F41" w:rsidRPr="00771DE2" w14:paraId="7BFD61B5"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10E3BC" w14:textId="77777777" w:rsidR="00545F41" w:rsidRPr="00771DE2" w:rsidRDefault="00545F41" w:rsidP="00E10E8D">
            <w:pPr>
              <w:pStyle w:val="TAH"/>
            </w:pPr>
            <w:r w:rsidRPr="00771DE2">
              <w:t>Test Parameters</w:t>
            </w:r>
          </w:p>
        </w:tc>
      </w:tr>
      <w:tr w:rsidR="00545F41" w:rsidRPr="00771DE2" w14:paraId="5B8CA438" w14:textId="77777777" w:rsidTr="00E10E8D">
        <w:trPr>
          <w:jc w:val="center"/>
        </w:trPr>
        <w:tc>
          <w:tcPr>
            <w:tcW w:w="317" w:type="pct"/>
            <w:tcBorders>
              <w:top w:val="single" w:sz="4" w:space="0" w:color="auto"/>
              <w:left w:val="single" w:sz="4" w:space="0" w:color="auto"/>
              <w:bottom w:val="single" w:sz="4" w:space="0" w:color="auto"/>
              <w:right w:val="single" w:sz="4" w:space="0" w:color="auto"/>
            </w:tcBorders>
          </w:tcPr>
          <w:p w14:paraId="429A68B8" w14:textId="77777777" w:rsidR="00545F41" w:rsidRPr="00771DE2" w:rsidRDefault="00545F41" w:rsidP="00E10E8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8B0405F" w14:textId="77777777" w:rsidR="00545F41" w:rsidRPr="00771DE2" w:rsidRDefault="00545F41" w:rsidP="00E10E8D">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CA25B12" w14:textId="77777777" w:rsidR="00545F41" w:rsidRPr="00771DE2" w:rsidRDefault="00545F41" w:rsidP="00E10E8D">
            <w:pPr>
              <w:pStyle w:val="TAH"/>
            </w:pPr>
            <w:r w:rsidRPr="00771DE2">
              <w:t>Uplink Configuration</w:t>
            </w:r>
          </w:p>
        </w:tc>
      </w:tr>
      <w:tr w:rsidR="00545F41" w:rsidRPr="00771DE2" w14:paraId="22897508" w14:textId="77777777" w:rsidTr="00E10E8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84DAA6" w14:textId="77777777" w:rsidR="00545F41" w:rsidRPr="00771DE2" w:rsidRDefault="00545F41" w:rsidP="00E10E8D">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CC4F822" w14:textId="77777777" w:rsidR="00545F41" w:rsidRPr="00771DE2" w:rsidRDefault="00545F41" w:rsidP="00E10E8D">
            <w:pPr>
              <w:pStyle w:val="TAH"/>
              <w:rPr>
                <w:lang w:eastAsia="zh-CN"/>
              </w:rPr>
            </w:pPr>
            <w:r w:rsidRPr="00771DE2">
              <w:rPr>
                <w:lang w:eastAsia="zh-CN"/>
              </w:rPr>
              <w:t>CC</w:t>
            </w:r>
          </w:p>
          <w:p w14:paraId="1B70046C" w14:textId="77777777" w:rsidR="00545F41" w:rsidRPr="00771DE2" w:rsidRDefault="00545F41" w:rsidP="00E10E8D">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366756F" w14:textId="77777777" w:rsidR="00545F41" w:rsidRPr="00771DE2" w:rsidRDefault="00545F41" w:rsidP="00E10E8D">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CB3E0C3" w14:textId="77777777" w:rsidR="00545F41" w:rsidRPr="00771DE2" w:rsidRDefault="00545F41" w:rsidP="00E10E8D">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BC296F2" w14:textId="77777777" w:rsidR="00545F41" w:rsidRPr="00771DE2" w:rsidRDefault="00545F41" w:rsidP="00E10E8D">
            <w:pPr>
              <w:pStyle w:val="TAH"/>
              <w:rPr>
                <w:lang w:eastAsia="zh-CN"/>
              </w:rPr>
            </w:pPr>
            <w:r w:rsidRPr="00771DE2">
              <w:rPr>
                <w:lang w:eastAsia="zh-CN"/>
              </w:rPr>
              <w:t>CC</w:t>
            </w:r>
          </w:p>
          <w:p w14:paraId="1325905E" w14:textId="77777777" w:rsidR="00545F41" w:rsidRPr="00771DE2" w:rsidRDefault="00545F41" w:rsidP="00E10E8D">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3202072" w14:textId="77777777" w:rsidR="00545F41" w:rsidRPr="00771DE2" w:rsidRDefault="00545F41" w:rsidP="00E10E8D">
            <w:pPr>
              <w:pStyle w:val="TAH"/>
            </w:pPr>
            <w:r w:rsidRPr="00771DE2">
              <w:t>PCC RB allocation</w:t>
            </w:r>
          </w:p>
        </w:tc>
      </w:tr>
      <w:tr w:rsidR="00545F41" w:rsidRPr="00771DE2" w14:paraId="0C7F91A8" w14:textId="77777777" w:rsidTr="00E10E8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E5B6F8D" w14:textId="77777777" w:rsidR="00545F41" w:rsidRPr="00771DE2" w:rsidRDefault="00545F41" w:rsidP="00E10E8D">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4D33E2D" w14:textId="77777777" w:rsidR="00545F41" w:rsidRPr="00771DE2" w:rsidRDefault="00545F41" w:rsidP="00E10E8D">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70528E7" w14:textId="77777777" w:rsidR="00545F41" w:rsidRPr="00771DE2" w:rsidRDefault="00545F41" w:rsidP="00E10E8D">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BFEF69E" w14:textId="77777777" w:rsidR="00545F41" w:rsidRPr="00771DE2" w:rsidRDefault="00545F41" w:rsidP="00E10E8D">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F47D6ED" w14:textId="77777777" w:rsidR="00545F41" w:rsidRPr="00771DE2" w:rsidRDefault="00545F41" w:rsidP="00E10E8D">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20D1F89" w14:textId="77777777" w:rsidR="00545F41" w:rsidRPr="00771DE2" w:rsidRDefault="00545F41" w:rsidP="00E10E8D">
            <w:pPr>
              <w:pStyle w:val="TAC"/>
              <w:rPr>
                <w:b/>
              </w:rPr>
            </w:pPr>
            <w:r w:rsidRPr="00771DE2">
              <w:t>REFSENS</w:t>
            </w:r>
            <w:r w:rsidRPr="00771DE2">
              <w:rPr>
                <w:vertAlign w:val="superscript"/>
                <w:lang w:eastAsia="zh-CN"/>
              </w:rPr>
              <w:t>2</w:t>
            </w:r>
          </w:p>
        </w:tc>
      </w:tr>
      <w:tr w:rsidR="00545F41" w:rsidRPr="00771DE2" w14:paraId="4B92F467"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5038711" w14:textId="77777777" w:rsidR="00545F41" w:rsidRPr="00771DE2" w:rsidRDefault="00545F41" w:rsidP="00E10E8D">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3615105" w14:textId="77777777" w:rsidR="00545F41" w:rsidRPr="00771DE2" w:rsidRDefault="00545F41" w:rsidP="00E10E8D">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076E0F5A" w14:textId="77777777" w:rsidR="00545F41" w:rsidRPr="00771DE2" w:rsidRDefault="00545F41" w:rsidP="00E10E8D">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244F9DB4" w14:textId="77777777" w:rsidR="00545F41" w:rsidRPr="00771DE2" w:rsidRDefault="00545F41" w:rsidP="00E10E8D">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1D61CA19" w14:textId="77777777" w:rsidR="00545F41" w:rsidRPr="00771DE2" w:rsidRDefault="00545F41" w:rsidP="00E10E8D">
            <w:pPr>
              <w:pStyle w:val="TAN"/>
            </w:pPr>
            <w:r w:rsidRPr="00771DE2">
              <w:rPr>
                <w:lang w:eastAsia="zh-CN"/>
              </w:rPr>
              <w:t>NOTE 5:</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5FB6ECA8" w14:textId="77777777" w:rsidR="00545F41" w:rsidRPr="00771DE2" w:rsidRDefault="00545F41" w:rsidP="00545F41">
      <w:pPr>
        <w:rPr>
          <w:rFonts w:eastAsia="Malgun Gothic"/>
          <w:lang w:eastAsia="zh-CN"/>
        </w:rPr>
      </w:pPr>
    </w:p>
    <w:p w14:paraId="07A1CFB0" w14:textId="77777777" w:rsidR="00545F41" w:rsidRPr="00771DE2" w:rsidRDefault="00545F41" w:rsidP="00545F41">
      <w:pPr>
        <w:pStyle w:val="TH"/>
        <w:rPr>
          <w:lang w:eastAsia="zh-CN"/>
        </w:rPr>
      </w:pPr>
      <w:r w:rsidRPr="00771DE2">
        <w:t xml:space="preserve">Table 7.8A.1.4.1-3: Test configuration table for </w:t>
      </w:r>
      <w:proofErr w:type="spellStart"/>
      <w:r w:rsidRPr="00771DE2">
        <w:t>Intraband</w:t>
      </w:r>
      <w:proofErr w:type="spellEnd"/>
      <w:r w:rsidRPr="00771DE2">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45F41" w:rsidRPr="00771DE2" w14:paraId="291EEC45"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A94091" w14:textId="77777777" w:rsidR="00545F41" w:rsidRPr="00771DE2" w:rsidRDefault="00545F41" w:rsidP="00E10E8D">
            <w:pPr>
              <w:pStyle w:val="TAH"/>
            </w:pPr>
            <w:r w:rsidRPr="00771DE2">
              <w:t>Default Conditions</w:t>
            </w:r>
          </w:p>
        </w:tc>
      </w:tr>
      <w:tr w:rsidR="00545F41" w:rsidRPr="00771DE2" w14:paraId="2819D275"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5AD4A1" w14:textId="77777777" w:rsidR="00545F41" w:rsidRPr="00771DE2" w:rsidRDefault="00545F41" w:rsidP="00E10E8D">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19BFBDC" w14:textId="77777777" w:rsidR="00545F41" w:rsidRPr="00771DE2" w:rsidRDefault="00545F41" w:rsidP="00E10E8D">
            <w:pPr>
              <w:pStyle w:val="TAL"/>
            </w:pPr>
            <w:r w:rsidRPr="00771DE2">
              <w:t>Normal</w:t>
            </w:r>
          </w:p>
        </w:tc>
      </w:tr>
      <w:tr w:rsidR="00545F41" w:rsidRPr="00771DE2" w14:paraId="3DC6FA1A"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B9A70" w14:textId="77777777" w:rsidR="00545F41" w:rsidRPr="00771DE2" w:rsidRDefault="00545F41" w:rsidP="00E10E8D">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507C8D" w14:textId="77777777" w:rsidR="00545F41" w:rsidRPr="00771DE2" w:rsidRDefault="00545F41" w:rsidP="00E10E8D">
            <w:pPr>
              <w:pStyle w:val="TAL"/>
            </w:pPr>
            <w:r w:rsidRPr="00771DE2">
              <w:t>NOTE 1</w:t>
            </w:r>
          </w:p>
        </w:tc>
      </w:tr>
      <w:tr w:rsidR="00545F41" w:rsidRPr="00771DE2" w14:paraId="1EA3A845"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5758FDD" w14:textId="77777777" w:rsidR="00545F41" w:rsidRPr="00771DE2" w:rsidRDefault="00545F41" w:rsidP="00E10E8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A1CD1A6" w14:textId="77777777" w:rsidR="00545F41" w:rsidRPr="00771DE2" w:rsidRDefault="00545F41" w:rsidP="00E10E8D">
            <w:pPr>
              <w:pStyle w:val="TAL"/>
            </w:pPr>
            <w:r w:rsidRPr="00771DE2">
              <w:t xml:space="preserve">Highest </w:t>
            </w:r>
            <w:proofErr w:type="spellStart"/>
            <w:r w:rsidRPr="00771DE2">
              <w:t>N</w:t>
            </w:r>
            <w:r w:rsidRPr="00771DE2">
              <w:rPr>
                <w:vertAlign w:val="subscript"/>
              </w:rPr>
              <w:t>RB_agg</w:t>
            </w:r>
            <w:proofErr w:type="spellEnd"/>
            <w:r w:rsidRPr="00771DE2">
              <w:t>, NOTE 1, NOTE 3</w:t>
            </w:r>
          </w:p>
        </w:tc>
      </w:tr>
      <w:tr w:rsidR="00545F41" w:rsidRPr="00771DE2" w14:paraId="7AEC1A5C" w14:textId="77777777" w:rsidTr="00E10E8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77B262D" w14:textId="77777777" w:rsidR="00545F41" w:rsidRPr="00771DE2" w:rsidRDefault="00545F41" w:rsidP="00E10E8D">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A744E4A" w14:textId="77777777" w:rsidR="00545F41" w:rsidRPr="00771DE2" w:rsidRDefault="00545F41" w:rsidP="00E10E8D">
            <w:pPr>
              <w:pStyle w:val="TAL"/>
            </w:pPr>
            <w:r w:rsidRPr="00771DE2">
              <w:t>Highest</w:t>
            </w:r>
          </w:p>
        </w:tc>
      </w:tr>
      <w:tr w:rsidR="00545F41" w:rsidRPr="00771DE2" w14:paraId="27C0CA02" w14:textId="77777777" w:rsidTr="00E10E8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BC4570" w14:textId="77777777" w:rsidR="00545F41" w:rsidRPr="00771DE2" w:rsidRDefault="00545F41" w:rsidP="00E10E8D">
            <w:pPr>
              <w:pStyle w:val="TAH"/>
            </w:pPr>
            <w:r w:rsidRPr="00771DE2">
              <w:t>Test Parameters</w:t>
            </w:r>
          </w:p>
        </w:tc>
      </w:tr>
      <w:tr w:rsidR="00545F41" w:rsidRPr="00771DE2" w14:paraId="3DBE939D" w14:textId="77777777" w:rsidTr="00E10E8D">
        <w:trPr>
          <w:jc w:val="center"/>
        </w:trPr>
        <w:tc>
          <w:tcPr>
            <w:tcW w:w="317" w:type="pct"/>
            <w:tcBorders>
              <w:top w:val="single" w:sz="4" w:space="0" w:color="auto"/>
              <w:left w:val="single" w:sz="4" w:space="0" w:color="auto"/>
              <w:bottom w:val="single" w:sz="4" w:space="0" w:color="auto"/>
              <w:right w:val="single" w:sz="4" w:space="0" w:color="auto"/>
            </w:tcBorders>
          </w:tcPr>
          <w:p w14:paraId="2A126CEB" w14:textId="77777777" w:rsidR="00545F41" w:rsidRPr="00771DE2" w:rsidRDefault="00545F41" w:rsidP="00E10E8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FE94412" w14:textId="77777777" w:rsidR="00545F41" w:rsidRPr="00771DE2" w:rsidRDefault="00545F41" w:rsidP="00E10E8D">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2E53211" w14:textId="77777777" w:rsidR="00545F41" w:rsidRPr="00771DE2" w:rsidRDefault="00545F41" w:rsidP="00E10E8D">
            <w:pPr>
              <w:pStyle w:val="TAH"/>
            </w:pPr>
            <w:r w:rsidRPr="00771DE2">
              <w:t>Uplink Configuration</w:t>
            </w:r>
          </w:p>
        </w:tc>
      </w:tr>
      <w:tr w:rsidR="00545F41" w:rsidRPr="00771DE2" w14:paraId="2D3D089A" w14:textId="77777777" w:rsidTr="00E10E8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331B4EB" w14:textId="77777777" w:rsidR="00545F41" w:rsidRPr="00771DE2" w:rsidRDefault="00545F41" w:rsidP="00E10E8D">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4F66EC4" w14:textId="77777777" w:rsidR="00545F41" w:rsidRPr="00771DE2" w:rsidRDefault="00545F41" w:rsidP="00E10E8D">
            <w:pPr>
              <w:pStyle w:val="TAH"/>
              <w:rPr>
                <w:lang w:eastAsia="zh-CN"/>
              </w:rPr>
            </w:pPr>
            <w:r w:rsidRPr="00771DE2">
              <w:rPr>
                <w:lang w:eastAsia="zh-CN"/>
              </w:rPr>
              <w:t>CC</w:t>
            </w:r>
          </w:p>
          <w:p w14:paraId="6D043569" w14:textId="77777777" w:rsidR="00545F41" w:rsidRPr="00771DE2" w:rsidRDefault="00545F41" w:rsidP="00E10E8D">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581DFAD" w14:textId="77777777" w:rsidR="00545F41" w:rsidRPr="00771DE2" w:rsidRDefault="00545F41" w:rsidP="00E10E8D">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26EC44A" w14:textId="77777777" w:rsidR="00545F41" w:rsidRPr="00771DE2" w:rsidRDefault="00545F41" w:rsidP="00E10E8D">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E6D3FEC" w14:textId="77777777" w:rsidR="00545F41" w:rsidRPr="00771DE2" w:rsidRDefault="00545F41" w:rsidP="00E10E8D">
            <w:pPr>
              <w:pStyle w:val="TAH"/>
              <w:rPr>
                <w:lang w:eastAsia="zh-CN"/>
              </w:rPr>
            </w:pPr>
            <w:r w:rsidRPr="00771DE2">
              <w:rPr>
                <w:lang w:eastAsia="zh-CN"/>
              </w:rPr>
              <w:t>CC</w:t>
            </w:r>
          </w:p>
          <w:p w14:paraId="603A1015" w14:textId="77777777" w:rsidR="00545F41" w:rsidRPr="00771DE2" w:rsidRDefault="00545F41" w:rsidP="00E10E8D">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87DD2E" w14:textId="77777777" w:rsidR="00545F41" w:rsidRPr="00771DE2" w:rsidRDefault="00545F41" w:rsidP="00E10E8D">
            <w:pPr>
              <w:pStyle w:val="TAH"/>
            </w:pPr>
            <w:r w:rsidRPr="00771DE2">
              <w:t>PCC RB allocation</w:t>
            </w:r>
          </w:p>
        </w:tc>
      </w:tr>
      <w:tr w:rsidR="00545F41" w:rsidRPr="00771DE2" w14:paraId="5BA1C3F8" w14:textId="77777777" w:rsidTr="00E10E8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7FBC16" w14:textId="77777777" w:rsidR="00545F41" w:rsidRPr="00771DE2" w:rsidRDefault="00545F41" w:rsidP="00E10E8D">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45F5E0D" w14:textId="77777777" w:rsidR="00545F41" w:rsidRPr="00771DE2" w:rsidRDefault="00545F41" w:rsidP="00E10E8D">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9A7EC31" w14:textId="77777777" w:rsidR="00545F41" w:rsidRPr="00771DE2" w:rsidRDefault="00545F41" w:rsidP="00E10E8D">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6A1CFAFA" w14:textId="77777777" w:rsidR="00545F41" w:rsidRPr="00771DE2" w:rsidRDefault="00545F41" w:rsidP="00E10E8D">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74D5273A" w14:textId="77777777" w:rsidR="00545F41" w:rsidRPr="00771DE2" w:rsidRDefault="00545F41" w:rsidP="00E10E8D">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304ED72E" w14:textId="77777777" w:rsidR="00545F41" w:rsidRPr="00771DE2" w:rsidRDefault="00545F41" w:rsidP="00E10E8D">
            <w:pPr>
              <w:pStyle w:val="TAC"/>
              <w:rPr>
                <w:b/>
              </w:rPr>
            </w:pPr>
            <w:r w:rsidRPr="00771DE2">
              <w:t>NOTE 1</w:t>
            </w:r>
          </w:p>
        </w:tc>
      </w:tr>
      <w:tr w:rsidR="00545F41" w:rsidRPr="00771DE2" w14:paraId="492C5B8A" w14:textId="77777777" w:rsidTr="00E10E8D">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7ED23" w14:textId="77777777" w:rsidR="00545F41" w:rsidRPr="00771DE2" w:rsidRDefault="00545F41" w:rsidP="00E10E8D">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47815512" w14:textId="77777777" w:rsidR="00545F41" w:rsidRPr="00771DE2" w:rsidRDefault="00545F41" w:rsidP="00E10E8D">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47A968F5" w14:textId="77777777" w:rsidR="00545F41" w:rsidRPr="00771DE2" w:rsidRDefault="00545F41" w:rsidP="00E10E8D">
            <w:pPr>
              <w:pStyle w:val="TAN"/>
            </w:pPr>
            <w:r w:rsidRPr="00771DE2">
              <w:rPr>
                <w:rFonts w:eastAsia="SimSun"/>
              </w:rPr>
              <w:t>NOTE 3:</w:t>
            </w:r>
            <w:r w:rsidRPr="00771DE2">
              <w:rPr>
                <w:rFonts w:eastAsia="SimSun"/>
              </w:rPr>
              <w:tab/>
              <w:t xml:space="preserve">If the UE supports multiple CC Combinations in the CA Configuration with the same </w:t>
            </w:r>
            <w:proofErr w:type="spellStart"/>
            <w:r w:rsidRPr="00771DE2">
              <w:rPr>
                <w:rFonts w:eastAsia="SimSun"/>
              </w:rPr>
              <w:t>N</w:t>
            </w:r>
            <w:r w:rsidRPr="00771DE2">
              <w:rPr>
                <w:rFonts w:eastAsia="SimSun"/>
                <w:vertAlign w:val="subscript"/>
              </w:rPr>
              <w:t>RB_agg</w:t>
            </w:r>
            <w:proofErr w:type="spellEnd"/>
            <w:r w:rsidRPr="00771DE2">
              <w:rPr>
                <w:rFonts w:eastAsia="SimSun"/>
              </w:rPr>
              <w:t>, only the combination with the highest NRB_PCC is tested.</w:t>
            </w:r>
          </w:p>
        </w:tc>
      </w:tr>
    </w:tbl>
    <w:p w14:paraId="45C0A37C" w14:textId="77777777" w:rsidR="00545F41" w:rsidRPr="00771DE2" w:rsidRDefault="00545F41" w:rsidP="00545F41">
      <w:pPr>
        <w:rPr>
          <w:rFonts w:eastAsia="Malgun Gothic"/>
          <w:lang w:eastAsia="zh-CN"/>
        </w:rPr>
      </w:pPr>
    </w:p>
    <w:p w14:paraId="0A4CAA89" w14:textId="77777777" w:rsidR="00545F41" w:rsidRPr="00771DE2" w:rsidRDefault="00545F41" w:rsidP="00545F41">
      <w:pPr>
        <w:pStyle w:val="B1"/>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3A36FF1F" w14:textId="77777777" w:rsidR="00545F41" w:rsidRPr="00771DE2" w:rsidRDefault="00545F41" w:rsidP="00545F41">
      <w:pPr>
        <w:pStyle w:val="B1"/>
      </w:pPr>
      <w:r w:rsidRPr="00771DE2">
        <w:t>2.</w:t>
      </w:r>
      <w:r w:rsidRPr="00771DE2">
        <w:tab/>
        <w:t>The parameter settings for the cell are set up according to TS 38.508-1 [5] subclause 4.4.3.</w:t>
      </w:r>
    </w:p>
    <w:p w14:paraId="6AE60853" w14:textId="77777777" w:rsidR="00545F41" w:rsidRPr="00771DE2" w:rsidRDefault="00545F41" w:rsidP="00545F41">
      <w:pPr>
        <w:pStyle w:val="B1"/>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15DA3D9C" w14:textId="77777777" w:rsidR="00545F41" w:rsidRPr="00771DE2" w:rsidRDefault="00545F41" w:rsidP="00545F41">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7.8A.2</w:t>
      </w:r>
      <w:r w:rsidRPr="00771DE2">
        <w:rPr>
          <w:lang w:eastAsia="zh-CN"/>
        </w:rPr>
        <w:t>.</w:t>
      </w:r>
      <w:r w:rsidRPr="00771DE2">
        <w:t>1.4.1-1</w:t>
      </w:r>
      <w:r w:rsidRPr="00771DE2">
        <w:rPr>
          <w:lang w:eastAsia="zh-CN"/>
        </w:rPr>
        <w:t xml:space="preserve">, </w:t>
      </w:r>
      <w:r w:rsidRPr="00771DE2">
        <w:t>Table 7.8A.2</w:t>
      </w:r>
      <w:r w:rsidRPr="00771DE2">
        <w:rPr>
          <w:lang w:eastAsia="zh-CN"/>
        </w:rPr>
        <w:t>.</w:t>
      </w:r>
      <w:r w:rsidRPr="00771DE2">
        <w:t>1.4.1-</w:t>
      </w:r>
      <w:r w:rsidRPr="00771DE2">
        <w:rPr>
          <w:lang w:eastAsia="zh-CN"/>
        </w:rPr>
        <w:t>2</w:t>
      </w:r>
      <w:r w:rsidRPr="00771DE2">
        <w:t xml:space="preserve"> or Table 7.8A.2.1.4.1-3. </w:t>
      </w:r>
    </w:p>
    <w:p w14:paraId="707A3B0C" w14:textId="77777777" w:rsidR="00545F41" w:rsidRPr="00771DE2" w:rsidRDefault="00545F41" w:rsidP="00545F41">
      <w:pPr>
        <w:pStyle w:val="B1"/>
      </w:pPr>
      <w:r w:rsidRPr="00771DE2">
        <w:t>5.</w:t>
      </w:r>
      <w:r w:rsidRPr="00771DE2">
        <w:tab/>
        <w:t>Propagation conditions are set according to Annex B.0.</w:t>
      </w:r>
    </w:p>
    <w:p w14:paraId="1C38301A" w14:textId="77777777" w:rsidR="00545F41" w:rsidRPr="00771DE2" w:rsidRDefault="00545F41" w:rsidP="00545F41">
      <w:pPr>
        <w:pStyle w:val="B1"/>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7.8A.2.1.4.3</w:t>
      </w:r>
      <w:r w:rsidRPr="00771DE2">
        <w:rPr>
          <w:i/>
        </w:rPr>
        <w:t>.</w:t>
      </w:r>
      <w:r w:rsidRPr="00771DE2">
        <w:t xml:space="preserve"> </w:t>
      </w:r>
    </w:p>
    <w:p w14:paraId="329A08EC" w14:textId="77777777" w:rsidR="00545F41" w:rsidRPr="00771DE2" w:rsidRDefault="00545F41" w:rsidP="00545F41">
      <w:pPr>
        <w:pStyle w:val="H6"/>
        <w:rPr>
          <w:snapToGrid w:val="0"/>
          <w:lang w:eastAsia="zh-CN"/>
        </w:rPr>
      </w:pPr>
      <w:r w:rsidRPr="00771DE2">
        <w:t>7.8A.2</w:t>
      </w:r>
      <w:r w:rsidRPr="00771DE2">
        <w:rPr>
          <w:lang w:eastAsia="zh-CN"/>
        </w:rPr>
        <w:t>.</w:t>
      </w:r>
      <w:r w:rsidRPr="00771DE2">
        <w:t>1.4.2</w:t>
      </w:r>
      <w:r w:rsidRPr="00771DE2">
        <w:tab/>
      </w:r>
      <w:r w:rsidRPr="00771DE2">
        <w:rPr>
          <w:snapToGrid w:val="0"/>
        </w:rPr>
        <w:t>Test procedure</w:t>
      </w:r>
    </w:p>
    <w:p w14:paraId="5A551768" w14:textId="77777777" w:rsidR="00545F41" w:rsidRPr="00771DE2" w:rsidRDefault="00545F41" w:rsidP="00545F41">
      <w:pPr>
        <w:pStyle w:val="B1"/>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D6FCA2D" w14:textId="77777777" w:rsidR="00545F41" w:rsidRPr="00771DE2" w:rsidRDefault="00545F41" w:rsidP="00545F41">
      <w:pPr>
        <w:pStyle w:val="B1"/>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7.8A.2.1.4.3</w:t>
      </w:r>
      <w:r w:rsidRPr="00771DE2">
        <w:rPr>
          <w:rFonts w:eastAsia="Malgun Gothic"/>
        </w:rPr>
        <w:t>.</w:t>
      </w:r>
    </w:p>
    <w:p w14:paraId="14ABC836" w14:textId="77777777" w:rsidR="00545F41" w:rsidRPr="00771DE2" w:rsidRDefault="00545F41" w:rsidP="00545F41">
      <w:pPr>
        <w:pStyle w:val="B1"/>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1D2C8B5F" w14:textId="77777777" w:rsidR="00545F41" w:rsidRPr="00771DE2" w:rsidRDefault="00545F41" w:rsidP="00545F41">
      <w:pPr>
        <w:pStyle w:val="B1"/>
      </w:pPr>
      <w:r w:rsidRPr="00771DE2">
        <w:rPr>
          <w:lang w:eastAsia="zh-CN"/>
        </w:rPr>
        <w:t>4.</w:t>
      </w:r>
      <w:r w:rsidRPr="00771DE2">
        <w:rPr>
          <w:lang w:eastAsia="zh-CN"/>
        </w:rPr>
        <w:tab/>
        <w:t xml:space="preserve">SS transmits PDSCH via PDCCH DCI format </w:t>
      </w:r>
      <w:r w:rsidRPr="00771DE2">
        <w:t>1_1</w:t>
      </w:r>
      <w:r w:rsidRPr="00771DE2">
        <w:rPr>
          <w:lang w:eastAsia="zh-CN"/>
        </w:rPr>
        <w:t xml:space="preserve"> for C_RNTI to transmit the DL RMC according to Table </w:t>
      </w:r>
      <w:r w:rsidRPr="00771DE2">
        <w:t>7.8A.2.1.4.1-1, 7.8A.2.1.4.1-2 or 7.8A.2.1.4.1-3 on both PCC and SCC. The SS sends downlink MAC padding bits on the DL RMC.</w:t>
      </w:r>
    </w:p>
    <w:p w14:paraId="50EB877D" w14:textId="77777777" w:rsidR="00545F41" w:rsidRPr="00771DE2" w:rsidRDefault="00545F41" w:rsidP="00545F41">
      <w:pPr>
        <w:pStyle w:val="B1"/>
      </w:pPr>
      <w:r w:rsidRPr="00771DE2">
        <w:rPr>
          <w:lang w:eastAsia="zh-CN"/>
        </w:rPr>
        <w:t>5.</w:t>
      </w:r>
      <w:r w:rsidRPr="00771DE2">
        <w:rPr>
          <w:lang w:eastAsia="zh-CN"/>
        </w:rPr>
        <w:tab/>
        <w:t xml:space="preserve">SS sends uplink scheduling information for each UL HARQ process via PDCCH DCI format </w:t>
      </w:r>
      <w:r w:rsidRPr="00771DE2">
        <w:t>0_1</w:t>
      </w:r>
      <w:r w:rsidRPr="00771DE2">
        <w:rPr>
          <w:lang w:eastAsia="zh-CN"/>
        </w:rPr>
        <w:t xml:space="preserve"> for C_RNTI to schedule the UL RMC according to Table </w:t>
      </w:r>
      <w:r w:rsidRPr="00771DE2">
        <w:t>7.8A.2.1.4.1-1, 7.8A.2.1.4.1-2 or 7.8A.2.1.4.1-3 on PCC. Since the UE has no payload data to send, the UE transmits uplink MAC padding bits on the UL RMC.</w:t>
      </w:r>
    </w:p>
    <w:p w14:paraId="76B9A74A" w14:textId="77777777" w:rsidR="00545F41" w:rsidRPr="00771DE2" w:rsidRDefault="00545F41" w:rsidP="00545F41">
      <w:pPr>
        <w:pStyle w:val="B1"/>
      </w:pPr>
      <w:r w:rsidRPr="00771DE2">
        <w:t>6.</w:t>
      </w:r>
      <w:r w:rsidRPr="00771DE2">
        <w:tab/>
        <w:t>Set the Interfering signal levels to the values as defined in 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 xml:space="preserve">5.3-2 and frequency below the CA Band </w:t>
      </w:r>
      <w:r w:rsidRPr="00771DE2">
        <w:rPr>
          <w:lang w:eastAsia="zh-CN"/>
        </w:rPr>
        <w:t xml:space="preserve">for </w:t>
      </w:r>
      <w:r w:rsidRPr="00771DE2">
        <w:t xml:space="preserve">intra-band </w:t>
      </w:r>
      <w:r w:rsidRPr="00771DE2">
        <w:rPr>
          <w:lang w:eastAsia="zh-CN"/>
        </w:rPr>
        <w:t>CA, or</w:t>
      </w:r>
      <w:r w:rsidRPr="00771DE2">
        <w:rPr>
          <w:rFonts w:eastAsia="??"/>
        </w:rPr>
        <w:t xml:space="preserve"> below the 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rPr>
          <w:rFonts w:eastAsia="??"/>
        </w:rPr>
        <w:t xml:space="preserve"> according to </w:t>
      </w:r>
      <w:r w:rsidRPr="00771DE2">
        <w:t>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5.3-2, using a modulated interferer bandwidth as defined in Annex D of the present document</w:t>
      </w:r>
      <w:r w:rsidRPr="00771DE2">
        <w:rPr>
          <w:rFonts w:eastAsia="??"/>
        </w:rPr>
        <w:t>.</w:t>
      </w:r>
      <w:r w:rsidRPr="00771DE2">
        <w:t xml:space="preserve"> For the UE which supports inter-band CA configuration in Table 7.3A.0.3.2.1-1, </w:t>
      </w:r>
      <w:proofErr w:type="spellStart"/>
      <w:r w:rsidRPr="00771DE2">
        <w:t>P</w:t>
      </w:r>
      <w:r w:rsidRPr="00771DE2">
        <w:rPr>
          <w:vertAlign w:val="subscript"/>
        </w:rPr>
        <w:t>interferer</w:t>
      </w:r>
      <w:proofErr w:type="spellEnd"/>
      <w:r w:rsidRPr="00771DE2">
        <w:t xml:space="preserve"> power defined in Table 7.8A.</w:t>
      </w:r>
      <w:r w:rsidRPr="00771DE2">
        <w:rPr>
          <w:rFonts w:eastAsia="MS Mincho"/>
        </w:rPr>
        <w:t>2.</w:t>
      </w:r>
      <w:r w:rsidRPr="00771DE2">
        <w:rPr>
          <w:lang w:eastAsia="zh-CN"/>
        </w:rPr>
        <w:t>1.</w:t>
      </w:r>
      <w:r w:rsidRPr="00771DE2">
        <w:rPr>
          <w:rFonts w:eastAsia="MS Mincho"/>
        </w:rPr>
        <w:t>5.3</w:t>
      </w:r>
      <w:r w:rsidRPr="00771DE2">
        <w:t>-1 and 7.8A.</w:t>
      </w:r>
      <w:r w:rsidRPr="00771DE2">
        <w:rPr>
          <w:rFonts w:eastAsia="MS Mincho"/>
        </w:rPr>
        <w:t>2.</w:t>
      </w:r>
      <w:r w:rsidRPr="00771DE2">
        <w:rPr>
          <w:lang w:eastAsia="zh-CN"/>
        </w:rPr>
        <w:t>1.</w:t>
      </w:r>
      <w:r w:rsidRPr="00771DE2">
        <w:rPr>
          <w:rFonts w:eastAsia="MS Mincho"/>
        </w:rPr>
        <w:t>5.3</w:t>
      </w:r>
      <w:r w:rsidRPr="00771DE2">
        <w:t>-</w:t>
      </w:r>
      <w:r w:rsidRPr="00771DE2">
        <w:rPr>
          <w:lang w:eastAsia="zh-CN"/>
        </w:rPr>
        <w:t>2</w:t>
      </w:r>
      <w:r w:rsidRPr="00771DE2">
        <w:t xml:space="preserve"> is increased by the amount given by </w:t>
      </w:r>
      <w:proofErr w:type="spellStart"/>
      <w:r w:rsidRPr="00771DE2">
        <w:t>ΔR</w:t>
      </w:r>
      <w:r w:rsidRPr="00771DE2">
        <w:rPr>
          <w:vertAlign w:val="subscript"/>
        </w:rPr>
        <w:t>IB,c</w:t>
      </w:r>
      <w:proofErr w:type="spellEnd"/>
      <w:r w:rsidRPr="00771DE2">
        <w:rPr>
          <w:vertAlign w:val="subscript"/>
        </w:rPr>
        <w:t xml:space="preserve"> </w:t>
      </w:r>
      <w:r w:rsidRPr="00771DE2">
        <w:t>in Table 7.3A.0.3.2.1-1.</w:t>
      </w:r>
    </w:p>
    <w:p w14:paraId="4B53BCC4" w14:textId="77777777" w:rsidR="00545F41" w:rsidRPr="00771DE2" w:rsidRDefault="00545F41" w:rsidP="00545F41">
      <w:pPr>
        <w:pStyle w:val="B1"/>
      </w:pPr>
      <w:r w:rsidRPr="00771DE2">
        <w:t>7.</w:t>
      </w:r>
      <w:r w:rsidRPr="00771DE2">
        <w:tab/>
        <w:t>Set the Downlink signal level for PCC and SCC to the value as defined in 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5.3-2. Send uplink power control commands to the UE using 1dB power step size to ensure that the UE output power measured by the test system is within the Uplink power control window, defined as -MU to -(MU + Uplink power control window size) dB of the target power level in 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.5.3-2 for at least the duration of the Throughput measurement, where:</w:t>
      </w:r>
    </w:p>
    <w:p w14:paraId="667D80D8" w14:textId="77777777" w:rsidR="00545F41" w:rsidRPr="00771DE2" w:rsidRDefault="00545F41" w:rsidP="00545F41">
      <w:pPr>
        <w:pStyle w:val="B2"/>
      </w:pPr>
      <w:r w:rsidRPr="00771DE2">
        <w:t>-</w:t>
      </w:r>
      <w:r w:rsidRPr="00771DE2">
        <w:tab/>
        <w:t>MU is the test system uplink power measurement uncertainty and is specified in Table F.1.3-1 for the carrier frequency f and the channel bandwidth BW</w:t>
      </w:r>
    </w:p>
    <w:p w14:paraId="77C4CFE8" w14:textId="77777777" w:rsidR="00545F41" w:rsidRPr="00771DE2" w:rsidRDefault="00545F41" w:rsidP="00545F41">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468F7A2" w14:textId="77777777" w:rsidR="00545F41" w:rsidRPr="00771DE2" w:rsidRDefault="00545F41" w:rsidP="00545F41">
      <w:pPr>
        <w:pStyle w:val="B2"/>
      </w:pPr>
      <w:r w:rsidRPr="00771DE2">
        <w:t>-</w:t>
      </w:r>
      <w:r w:rsidRPr="00771DE2">
        <w:tab/>
        <w:t>For UEs supporting Tx diversity, the transmit power is measured as the sum of the output power from both UE antenna connectors.</w:t>
      </w:r>
    </w:p>
    <w:p w14:paraId="59F0E189" w14:textId="77777777" w:rsidR="00545F41" w:rsidRPr="00771DE2" w:rsidRDefault="00545F41" w:rsidP="00545F41">
      <w:pPr>
        <w:pStyle w:val="B1"/>
      </w:pPr>
      <w:r w:rsidRPr="00771DE2">
        <w:t>8.</w:t>
      </w:r>
      <w:r w:rsidRPr="00771DE2">
        <w:tab/>
        <w:t>Measure the average throughput of SCC for a duration sufficient to achieve statistical significance according to Annex H.2A</w:t>
      </w:r>
      <w:r w:rsidRPr="00771DE2">
        <w:rPr>
          <w:lang w:eastAsia="zh-CN"/>
        </w:rPr>
        <w:t xml:space="preserve"> for inter-band CA</w:t>
      </w:r>
      <w:r w:rsidRPr="00771DE2">
        <w:t xml:space="preserve">. Measure the average throughput of both carriers for a duration sufficient to achieve statistical significance according to Annex </w:t>
      </w:r>
      <w:r w:rsidRPr="00771DE2">
        <w:rPr>
          <w:lang w:eastAsia="zh-CN"/>
        </w:rPr>
        <w:t>H</w:t>
      </w:r>
      <w:r w:rsidRPr="00771DE2">
        <w:t>.2A</w:t>
      </w:r>
      <w:r w:rsidRPr="00771DE2">
        <w:rPr>
          <w:lang w:eastAsia="zh-CN"/>
        </w:rPr>
        <w:t xml:space="preserve"> for intra-band CA</w:t>
      </w:r>
      <w:r w:rsidRPr="00771DE2">
        <w:t>.</w:t>
      </w:r>
    </w:p>
    <w:p w14:paraId="09091CE4" w14:textId="77777777" w:rsidR="00545F41" w:rsidRPr="00771DE2" w:rsidRDefault="00545F41" w:rsidP="00545F41">
      <w:pPr>
        <w:pStyle w:val="B1"/>
      </w:pPr>
      <w:r w:rsidRPr="00771DE2">
        <w:t>9.</w:t>
      </w:r>
      <w:r w:rsidRPr="00771DE2">
        <w:tab/>
        <w:t xml:space="preserve">Repeat steps from 6 to 8, using an interfering signal </w:t>
      </w:r>
      <w:r w:rsidRPr="00771DE2">
        <w:rPr>
          <w:lang w:eastAsia="zh-CN"/>
        </w:rPr>
        <w:t>above</w:t>
      </w:r>
      <w:r w:rsidRPr="00771DE2">
        <w:t xml:space="preserve"> the CA Band </w:t>
      </w:r>
      <w:r w:rsidRPr="00771DE2">
        <w:rPr>
          <w:lang w:eastAsia="zh-CN"/>
        </w:rPr>
        <w:t xml:space="preserve">for </w:t>
      </w:r>
      <w:r w:rsidRPr="00771DE2">
        <w:t xml:space="preserve">intra-band </w:t>
      </w:r>
      <w:r w:rsidRPr="00771DE2">
        <w:rPr>
          <w:lang w:eastAsia="zh-CN"/>
        </w:rPr>
        <w:t>CA, or</w:t>
      </w:r>
      <w:r w:rsidRPr="00771DE2">
        <w:rPr>
          <w:rFonts w:eastAsia="??"/>
        </w:rPr>
        <w:t xml:space="preserve"> </w:t>
      </w:r>
      <w:r w:rsidRPr="00771DE2">
        <w:t xml:space="preserve">above the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3DA5FB52" w14:textId="77777777" w:rsidR="00545F41" w:rsidRPr="00771DE2" w:rsidRDefault="00545F41" w:rsidP="00545F41">
      <w:pPr>
        <w:pStyle w:val="B1"/>
      </w:pPr>
      <w:r w:rsidRPr="00771DE2">
        <w:rPr>
          <w:lang w:eastAsia="zh-CN"/>
        </w:rPr>
        <w:t>10</w:t>
      </w:r>
      <w:r w:rsidRPr="00771DE2">
        <w:t>.</w:t>
      </w:r>
      <w:r w:rsidRPr="00771DE2">
        <w:tab/>
        <w:t xml:space="preserve">For Inter-band CA: Switch the </w:t>
      </w:r>
      <w:proofErr w:type="spellStart"/>
      <w:r w:rsidRPr="00771DE2">
        <w:t>SCell</w:t>
      </w:r>
      <w:proofErr w:type="spellEnd"/>
      <w:r w:rsidRPr="00771DE2">
        <w:t xml:space="preserve"> into </w:t>
      </w:r>
      <w:proofErr w:type="spellStart"/>
      <w:r w:rsidRPr="00771DE2">
        <w:t>PCell</w:t>
      </w:r>
      <w:proofErr w:type="spellEnd"/>
      <w:r w:rsidRPr="00771DE2">
        <w:t xml:space="preserve"> and repeat steps 1 to </w:t>
      </w:r>
      <w:r w:rsidRPr="00771DE2">
        <w:rPr>
          <w:lang w:eastAsia="zh-CN"/>
        </w:rPr>
        <w:t>9</w:t>
      </w:r>
      <w:r w:rsidRPr="00771DE2">
        <w:t>, except for operating bands without uplink band</w:t>
      </w:r>
      <w:r w:rsidRPr="00771DE2">
        <w:rPr>
          <w:lang w:eastAsia="zh-CN"/>
        </w:rPr>
        <w:t>.</w:t>
      </w:r>
    </w:p>
    <w:p w14:paraId="23A73DE0" w14:textId="77777777" w:rsidR="00545F41" w:rsidRPr="00771DE2" w:rsidRDefault="00545F41" w:rsidP="00545F41">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1FD7FFB" w14:textId="77777777" w:rsidR="00545F41" w:rsidRPr="00771DE2" w:rsidRDefault="00545F41" w:rsidP="00545F41">
      <w:pPr>
        <w:pStyle w:val="H6"/>
      </w:pPr>
      <w:r w:rsidRPr="00771DE2">
        <w:lastRenderedPageBreak/>
        <w:t>7.8A.2</w:t>
      </w:r>
      <w:r w:rsidRPr="00771DE2">
        <w:rPr>
          <w:lang w:eastAsia="zh-CN"/>
        </w:rPr>
        <w:t>.</w:t>
      </w:r>
      <w:r w:rsidRPr="00771DE2">
        <w:t>1.4.3</w:t>
      </w:r>
      <w:r w:rsidRPr="00771DE2">
        <w:tab/>
        <w:t>Message contents</w:t>
      </w:r>
    </w:p>
    <w:p w14:paraId="5523B692" w14:textId="77777777" w:rsidR="00545F41" w:rsidRPr="00771DE2" w:rsidRDefault="00545F41" w:rsidP="00545F41">
      <w:r w:rsidRPr="00771DE2">
        <w:t>Message contents are according to TS 38.508-1 [5] subclause 4.6 Table 4.6.3-118 with condition TRANSFORM_PRECODER_ENABLED.</w:t>
      </w:r>
    </w:p>
    <w:p w14:paraId="561FD894" w14:textId="77777777" w:rsidR="00545F41" w:rsidRPr="00771DE2" w:rsidRDefault="00545F41" w:rsidP="00545F41">
      <w:pPr>
        <w:pStyle w:val="H6"/>
        <w:rPr>
          <w:lang w:eastAsia="zh-CN"/>
        </w:rPr>
      </w:pPr>
      <w:r w:rsidRPr="00771DE2">
        <w:t>7.8A.2</w:t>
      </w:r>
      <w:r w:rsidRPr="00771DE2">
        <w:rPr>
          <w:lang w:eastAsia="zh-CN"/>
        </w:rPr>
        <w:t>.</w:t>
      </w:r>
      <w:r w:rsidRPr="00771DE2">
        <w:t>1.</w:t>
      </w:r>
      <w:r w:rsidRPr="00771DE2">
        <w:rPr>
          <w:lang w:eastAsia="zh-CN"/>
        </w:rPr>
        <w:t>5</w:t>
      </w:r>
      <w:r w:rsidRPr="00771DE2">
        <w:tab/>
        <w:t>Test requirement</w:t>
      </w:r>
    </w:p>
    <w:p w14:paraId="1EC481EE" w14:textId="77777777" w:rsidR="00545F41" w:rsidRPr="00771DE2" w:rsidRDefault="00545F41" w:rsidP="00545F41">
      <w:pPr>
        <w:pStyle w:val="H6"/>
      </w:pPr>
      <w:r w:rsidRPr="00771DE2">
        <w:t>7.8A.2.1.5.1</w:t>
      </w:r>
      <w:r w:rsidRPr="00771DE2">
        <w:tab/>
        <w:t>Wide band intermodulation for Intra-band contiguous CA</w:t>
      </w:r>
    </w:p>
    <w:p w14:paraId="73B94AF8" w14:textId="77777777" w:rsidR="00545F41" w:rsidRPr="00771DE2" w:rsidRDefault="00545F41" w:rsidP="00545F41">
      <w:r w:rsidRPr="00771DE2">
        <w:t>The throughput shall be ≥ 95% of the maximum throughput of the reference measurement channels as specified in Annex A.3.2 with parameters specified in Table 7.8A.2.1.5.1-1 or 7.8A.2.1.5.1-2 for the specified wanted signal mean power in the presence of two interfering signals.</w:t>
      </w:r>
    </w:p>
    <w:p w14:paraId="267DFF2F" w14:textId="77777777" w:rsidR="00545F41" w:rsidRPr="00771DE2" w:rsidRDefault="00545F41" w:rsidP="00545F41">
      <w:pPr>
        <w:pStyle w:val="TH"/>
      </w:pPr>
      <w:r w:rsidRPr="00771DE2">
        <w:t xml:space="preserve">Table 7.8A.2.1.5.1-1: Wide band intermodulation parameters for intra-band contiguous CA with </w:t>
      </w:r>
      <w:proofErr w:type="spellStart"/>
      <w:r w:rsidRPr="00771DE2">
        <w:t>F</w:t>
      </w:r>
      <w:r w:rsidRPr="00771DE2">
        <w:rPr>
          <w:bCs/>
          <w:vertAlign w:val="subscript"/>
        </w:rPr>
        <w:t>DL_low</w:t>
      </w:r>
      <w:proofErr w:type="spellEnd"/>
      <w:r w:rsidRPr="00771DE2">
        <w:t xml:space="preserve"> ≥ 3300 MHz and </w:t>
      </w:r>
      <w:proofErr w:type="spellStart"/>
      <w:r w:rsidRPr="00771DE2">
        <w:t>F</w:t>
      </w:r>
      <w:r w:rsidRPr="00771DE2">
        <w:rPr>
          <w:bCs/>
          <w:vertAlign w:val="subscript"/>
        </w:rPr>
        <w:t>UL_low</w:t>
      </w:r>
      <w:proofErr w:type="spellEnd"/>
      <w:r w:rsidRPr="00771DE2">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2832"/>
        <w:gridCol w:w="2833"/>
      </w:tblGrid>
      <w:tr w:rsidR="00545F41" w:rsidRPr="00771DE2" w14:paraId="0BBBB32D" w14:textId="77777777" w:rsidTr="00E10E8D">
        <w:trPr>
          <w:trHeight w:val="157"/>
          <w:jc w:val="center"/>
        </w:trPr>
        <w:tc>
          <w:tcPr>
            <w:tcW w:w="2070" w:type="dxa"/>
            <w:vMerge w:val="restart"/>
            <w:vAlign w:val="center"/>
          </w:tcPr>
          <w:p w14:paraId="4AB387EA" w14:textId="77777777" w:rsidR="00545F41" w:rsidRPr="00771DE2" w:rsidRDefault="00545F41" w:rsidP="00E10E8D">
            <w:pPr>
              <w:pStyle w:val="TAH"/>
            </w:pPr>
            <w:r w:rsidRPr="00771DE2">
              <w:t>Rx parameter</w:t>
            </w:r>
          </w:p>
        </w:tc>
        <w:tc>
          <w:tcPr>
            <w:tcW w:w="900" w:type="dxa"/>
            <w:vMerge w:val="restart"/>
            <w:vAlign w:val="center"/>
          </w:tcPr>
          <w:p w14:paraId="6471EDAE" w14:textId="77777777" w:rsidR="00545F41" w:rsidRPr="00771DE2" w:rsidRDefault="00545F41" w:rsidP="00E10E8D">
            <w:pPr>
              <w:pStyle w:val="TAH"/>
            </w:pPr>
            <w:r w:rsidRPr="00771DE2">
              <w:t>Units</w:t>
            </w:r>
          </w:p>
        </w:tc>
        <w:tc>
          <w:tcPr>
            <w:tcW w:w="5665" w:type="dxa"/>
            <w:gridSpan w:val="2"/>
            <w:vAlign w:val="center"/>
          </w:tcPr>
          <w:p w14:paraId="01B8059B" w14:textId="77777777" w:rsidR="00545F41" w:rsidRPr="00771DE2" w:rsidRDefault="00545F41" w:rsidP="00E10E8D">
            <w:pPr>
              <w:pStyle w:val="TAH"/>
            </w:pPr>
            <w:r w:rsidRPr="00771DE2">
              <w:t>NR CA bandwidth class</w:t>
            </w:r>
          </w:p>
        </w:tc>
      </w:tr>
      <w:tr w:rsidR="00545F41" w:rsidRPr="00771DE2" w14:paraId="74BAEB2D" w14:textId="77777777" w:rsidTr="00E10E8D">
        <w:trPr>
          <w:trHeight w:val="207"/>
          <w:jc w:val="center"/>
        </w:trPr>
        <w:tc>
          <w:tcPr>
            <w:tcW w:w="2070" w:type="dxa"/>
            <w:vMerge/>
            <w:vAlign w:val="center"/>
          </w:tcPr>
          <w:p w14:paraId="3AD56ABD" w14:textId="77777777" w:rsidR="00545F41" w:rsidRPr="00771DE2" w:rsidRDefault="00545F41" w:rsidP="00E10E8D">
            <w:pPr>
              <w:pStyle w:val="TAH"/>
            </w:pPr>
          </w:p>
        </w:tc>
        <w:tc>
          <w:tcPr>
            <w:tcW w:w="900" w:type="dxa"/>
            <w:vMerge/>
            <w:vAlign w:val="center"/>
          </w:tcPr>
          <w:p w14:paraId="286CB7A2" w14:textId="77777777" w:rsidR="00545F41" w:rsidRPr="00771DE2" w:rsidRDefault="00545F41" w:rsidP="00E10E8D">
            <w:pPr>
              <w:pStyle w:val="TAH"/>
            </w:pPr>
          </w:p>
        </w:tc>
        <w:tc>
          <w:tcPr>
            <w:tcW w:w="2832" w:type="dxa"/>
          </w:tcPr>
          <w:p w14:paraId="6DCD8A61" w14:textId="77777777" w:rsidR="00545F41" w:rsidRPr="00771DE2" w:rsidRDefault="00545F41" w:rsidP="00E10E8D">
            <w:pPr>
              <w:pStyle w:val="TAH"/>
            </w:pPr>
            <w:r w:rsidRPr="00771DE2">
              <w:rPr>
                <w:lang w:eastAsia="zh-CN"/>
              </w:rPr>
              <w:t>B</w:t>
            </w:r>
          </w:p>
        </w:tc>
        <w:tc>
          <w:tcPr>
            <w:tcW w:w="2833" w:type="dxa"/>
            <w:vAlign w:val="center"/>
          </w:tcPr>
          <w:p w14:paraId="0142A4DA" w14:textId="77777777" w:rsidR="00545F41" w:rsidRPr="00771DE2" w:rsidRDefault="00545F41" w:rsidP="00E10E8D">
            <w:pPr>
              <w:pStyle w:val="TAC"/>
            </w:pPr>
            <w:r w:rsidRPr="00771DE2">
              <w:t>C</w:t>
            </w:r>
          </w:p>
        </w:tc>
      </w:tr>
      <w:tr w:rsidR="00545F41" w:rsidRPr="00771DE2" w14:paraId="09830AE6" w14:textId="77777777" w:rsidTr="00E10E8D">
        <w:trPr>
          <w:trHeight w:val="163"/>
          <w:jc w:val="center"/>
        </w:trPr>
        <w:tc>
          <w:tcPr>
            <w:tcW w:w="2070" w:type="dxa"/>
            <w:vAlign w:val="center"/>
          </w:tcPr>
          <w:p w14:paraId="41DD0F17" w14:textId="77777777" w:rsidR="00545F41" w:rsidRPr="00771DE2" w:rsidRDefault="00545F41" w:rsidP="00E10E8D">
            <w:pPr>
              <w:pStyle w:val="TAC"/>
              <w:rPr>
                <w:bCs/>
              </w:rPr>
            </w:pPr>
            <w:r w:rsidRPr="00771DE2">
              <w:t>P</w:t>
            </w:r>
            <w:r w:rsidRPr="00771DE2">
              <w:rPr>
                <w:vertAlign w:val="subscript"/>
              </w:rPr>
              <w:t>w</w:t>
            </w:r>
            <w:r w:rsidRPr="00771DE2">
              <w:t xml:space="preserve"> in Transmission Bandwidth Configuration, per CC</w:t>
            </w:r>
          </w:p>
        </w:tc>
        <w:tc>
          <w:tcPr>
            <w:tcW w:w="900" w:type="dxa"/>
            <w:vAlign w:val="center"/>
          </w:tcPr>
          <w:p w14:paraId="5898C064" w14:textId="77777777" w:rsidR="00545F41" w:rsidRPr="00771DE2" w:rsidRDefault="00545F41" w:rsidP="00E10E8D">
            <w:pPr>
              <w:pStyle w:val="TAC"/>
            </w:pPr>
            <w:r w:rsidRPr="00771DE2">
              <w:t>dBm</w:t>
            </w:r>
          </w:p>
        </w:tc>
        <w:tc>
          <w:tcPr>
            <w:tcW w:w="2832" w:type="dxa"/>
            <w:vAlign w:val="center"/>
          </w:tcPr>
          <w:p w14:paraId="7719B0C3" w14:textId="77777777" w:rsidR="00545F41" w:rsidRPr="00771DE2" w:rsidRDefault="00545F41" w:rsidP="00E10E8D">
            <w:pPr>
              <w:pStyle w:val="TAC"/>
            </w:pPr>
            <w:r w:rsidRPr="00771DE2">
              <w:t>REFSENS + 10</w:t>
            </w:r>
          </w:p>
        </w:tc>
        <w:tc>
          <w:tcPr>
            <w:tcW w:w="2833" w:type="dxa"/>
            <w:vAlign w:val="center"/>
          </w:tcPr>
          <w:p w14:paraId="2F9F3362" w14:textId="77777777" w:rsidR="00545F41" w:rsidRPr="00771DE2" w:rsidRDefault="00545F41" w:rsidP="00E10E8D">
            <w:pPr>
              <w:pStyle w:val="TAC"/>
            </w:pPr>
            <w:r w:rsidRPr="00771DE2">
              <w:t>REFSENS + 6</w:t>
            </w:r>
          </w:p>
        </w:tc>
      </w:tr>
      <w:tr w:rsidR="00545F41" w:rsidRPr="00771DE2" w14:paraId="141407A7" w14:textId="77777777" w:rsidTr="00E10E8D">
        <w:trPr>
          <w:trHeight w:val="312"/>
          <w:jc w:val="center"/>
        </w:trPr>
        <w:tc>
          <w:tcPr>
            <w:tcW w:w="2070" w:type="dxa"/>
            <w:vAlign w:val="center"/>
          </w:tcPr>
          <w:p w14:paraId="0345DA4C" w14:textId="77777777" w:rsidR="00545F41" w:rsidRPr="00771DE2" w:rsidRDefault="00545F41" w:rsidP="00E10E8D">
            <w:pPr>
              <w:pStyle w:val="TAC"/>
              <w:rPr>
                <w:vertAlign w:val="subscript"/>
              </w:rPr>
            </w:pPr>
            <w:proofErr w:type="spellStart"/>
            <w:r w:rsidRPr="00771DE2">
              <w:t>P</w:t>
            </w:r>
            <w:r w:rsidRPr="00771DE2">
              <w:rPr>
                <w:vertAlign w:val="subscript"/>
              </w:rPr>
              <w:t>Interferer</w:t>
            </w:r>
            <w:proofErr w:type="spellEnd"/>
            <w:r w:rsidRPr="00771DE2">
              <w:rPr>
                <w:vertAlign w:val="subscript"/>
              </w:rPr>
              <w:t xml:space="preserve"> 1</w:t>
            </w:r>
            <w:r w:rsidRPr="00771DE2">
              <w:t xml:space="preserve"> (CW)</w:t>
            </w:r>
          </w:p>
        </w:tc>
        <w:tc>
          <w:tcPr>
            <w:tcW w:w="900" w:type="dxa"/>
            <w:vAlign w:val="center"/>
          </w:tcPr>
          <w:p w14:paraId="29D446B0" w14:textId="77777777" w:rsidR="00545F41" w:rsidRPr="00771DE2" w:rsidRDefault="00545F41" w:rsidP="00E10E8D">
            <w:pPr>
              <w:pStyle w:val="TAC"/>
            </w:pPr>
            <w:r w:rsidRPr="00771DE2">
              <w:t>dBm</w:t>
            </w:r>
          </w:p>
        </w:tc>
        <w:tc>
          <w:tcPr>
            <w:tcW w:w="5665" w:type="dxa"/>
            <w:gridSpan w:val="2"/>
            <w:vAlign w:val="center"/>
          </w:tcPr>
          <w:p w14:paraId="4FA8A6CE" w14:textId="77777777" w:rsidR="00545F41" w:rsidRPr="00771DE2" w:rsidRDefault="00545F41" w:rsidP="00E10E8D">
            <w:pPr>
              <w:pStyle w:val="TAC"/>
            </w:pPr>
            <w:r w:rsidRPr="00771DE2">
              <w:t>-46</w:t>
            </w:r>
          </w:p>
        </w:tc>
      </w:tr>
      <w:tr w:rsidR="00545F41" w:rsidRPr="00771DE2" w14:paraId="4C9494F3" w14:textId="77777777" w:rsidTr="00E10E8D">
        <w:trPr>
          <w:trHeight w:val="312"/>
          <w:jc w:val="center"/>
        </w:trPr>
        <w:tc>
          <w:tcPr>
            <w:tcW w:w="2070" w:type="dxa"/>
            <w:vAlign w:val="center"/>
          </w:tcPr>
          <w:p w14:paraId="5F764AD6" w14:textId="77777777" w:rsidR="00545F41" w:rsidRPr="00771DE2" w:rsidRDefault="00545F41" w:rsidP="00E10E8D">
            <w:pPr>
              <w:pStyle w:val="TAC"/>
            </w:pPr>
            <w:proofErr w:type="spellStart"/>
            <w:r w:rsidRPr="00771DE2">
              <w:t>P</w:t>
            </w:r>
            <w:r w:rsidRPr="00771DE2">
              <w:rPr>
                <w:vertAlign w:val="subscript"/>
              </w:rPr>
              <w:t>Interferer</w:t>
            </w:r>
            <w:proofErr w:type="spellEnd"/>
            <w:r w:rsidRPr="00771DE2">
              <w:rPr>
                <w:vertAlign w:val="subscript"/>
              </w:rPr>
              <w:t xml:space="preserve"> 2</w:t>
            </w:r>
          </w:p>
          <w:p w14:paraId="5821E449" w14:textId="77777777" w:rsidR="00545F41" w:rsidRPr="00771DE2" w:rsidRDefault="00545F41" w:rsidP="00E10E8D">
            <w:pPr>
              <w:pStyle w:val="TAC"/>
            </w:pPr>
            <w:r w:rsidRPr="00771DE2">
              <w:t>(Modulated)</w:t>
            </w:r>
          </w:p>
        </w:tc>
        <w:tc>
          <w:tcPr>
            <w:tcW w:w="900" w:type="dxa"/>
            <w:vAlign w:val="center"/>
          </w:tcPr>
          <w:p w14:paraId="273F979E" w14:textId="77777777" w:rsidR="00545F41" w:rsidRPr="00771DE2" w:rsidRDefault="00545F41" w:rsidP="00E10E8D">
            <w:pPr>
              <w:pStyle w:val="TAC"/>
            </w:pPr>
            <w:r w:rsidRPr="00771DE2">
              <w:t>dBm</w:t>
            </w:r>
          </w:p>
        </w:tc>
        <w:tc>
          <w:tcPr>
            <w:tcW w:w="5665" w:type="dxa"/>
            <w:gridSpan w:val="2"/>
            <w:vAlign w:val="center"/>
          </w:tcPr>
          <w:p w14:paraId="4DA84CBC" w14:textId="77777777" w:rsidR="00545F41" w:rsidRPr="00771DE2" w:rsidRDefault="00545F41" w:rsidP="00E10E8D">
            <w:pPr>
              <w:pStyle w:val="TAC"/>
            </w:pPr>
            <w:r w:rsidRPr="00771DE2">
              <w:t>-46</w:t>
            </w:r>
          </w:p>
        </w:tc>
      </w:tr>
      <w:tr w:rsidR="00545F41" w:rsidRPr="00771DE2" w14:paraId="28CA2DC4" w14:textId="77777777" w:rsidTr="00E10E8D">
        <w:trPr>
          <w:trHeight w:val="163"/>
          <w:jc w:val="center"/>
        </w:trPr>
        <w:tc>
          <w:tcPr>
            <w:tcW w:w="2070" w:type="dxa"/>
            <w:vAlign w:val="center"/>
          </w:tcPr>
          <w:p w14:paraId="7B230125" w14:textId="77777777" w:rsidR="00545F41" w:rsidRPr="00771DE2" w:rsidRDefault="00545F41" w:rsidP="00E10E8D">
            <w:pPr>
              <w:pStyle w:val="TAC"/>
            </w:pPr>
            <w:proofErr w:type="spellStart"/>
            <w:r w:rsidRPr="00771DE2">
              <w:t>BW</w:t>
            </w:r>
            <w:r w:rsidRPr="00771DE2">
              <w:rPr>
                <w:vertAlign w:val="subscript"/>
              </w:rPr>
              <w:t>Interferer</w:t>
            </w:r>
            <w:proofErr w:type="spellEnd"/>
            <w:r w:rsidRPr="00771DE2">
              <w:rPr>
                <w:vertAlign w:val="subscript"/>
              </w:rPr>
              <w:t xml:space="preserve"> 2</w:t>
            </w:r>
          </w:p>
        </w:tc>
        <w:tc>
          <w:tcPr>
            <w:tcW w:w="900" w:type="dxa"/>
            <w:vAlign w:val="center"/>
          </w:tcPr>
          <w:p w14:paraId="08EFE49A" w14:textId="77777777" w:rsidR="00545F41" w:rsidRPr="00771DE2" w:rsidRDefault="00545F41" w:rsidP="00E10E8D">
            <w:pPr>
              <w:pStyle w:val="TAC"/>
            </w:pPr>
            <w:r w:rsidRPr="00771DE2">
              <w:t>MHz</w:t>
            </w:r>
          </w:p>
        </w:tc>
        <w:tc>
          <w:tcPr>
            <w:tcW w:w="2832" w:type="dxa"/>
            <w:vAlign w:val="center"/>
          </w:tcPr>
          <w:p w14:paraId="76219AAB" w14:textId="77777777" w:rsidR="00545F41" w:rsidRPr="00771DE2" w:rsidDel="00495D76" w:rsidRDefault="00545F41" w:rsidP="00E10E8D">
            <w:pPr>
              <w:pStyle w:val="TAC"/>
            </w:pPr>
            <w:r w:rsidRPr="00771DE2">
              <w:rPr>
                <w:lang w:eastAsia="zh-CN"/>
              </w:rPr>
              <w:t>20</w:t>
            </w:r>
          </w:p>
        </w:tc>
        <w:tc>
          <w:tcPr>
            <w:tcW w:w="2833" w:type="dxa"/>
            <w:vAlign w:val="center"/>
          </w:tcPr>
          <w:p w14:paraId="02379134" w14:textId="77777777" w:rsidR="00545F41" w:rsidRPr="00771DE2" w:rsidRDefault="00545F41" w:rsidP="00E10E8D">
            <w:pPr>
              <w:pStyle w:val="TAC"/>
            </w:pPr>
            <w:proofErr w:type="spellStart"/>
            <w:r w:rsidRPr="00771DE2">
              <w:t>BW</w:t>
            </w:r>
            <w:r w:rsidRPr="00771DE2">
              <w:rPr>
                <w:vertAlign w:val="subscript"/>
              </w:rPr>
              <w:t>Channel_CA</w:t>
            </w:r>
            <w:proofErr w:type="spellEnd"/>
          </w:p>
        </w:tc>
      </w:tr>
      <w:tr w:rsidR="00545F41" w:rsidRPr="00771DE2" w14:paraId="0E5C0286" w14:textId="77777777" w:rsidTr="00E10E8D">
        <w:trPr>
          <w:trHeight w:val="163"/>
          <w:jc w:val="center"/>
        </w:trPr>
        <w:tc>
          <w:tcPr>
            <w:tcW w:w="2070" w:type="dxa"/>
            <w:vAlign w:val="center"/>
          </w:tcPr>
          <w:p w14:paraId="6F4A82AE" w14:textId="77777777" w:rsidR="00545F41" w:rsidRPr="00771DE2" w:rsidRDefault="00545F41" w:rsidP="00E10E8D">
            <w:pPr>
              <w:pStyle w:val="TAC"/>
            </w:pPr>
            <w:proofErr w:type="spellStart"/>
            <w:r w:rsidRPr="00771DE2">
              <w:t>F</w:t>
            </w:r>
            <w:r w:rsidRPr="00771DE2">
              <w:rPr>
                <w:vertAlign w:val="subscript"/>
              </w:rPr>
              <w:t>Interferer</w:t>
            </w:r>
            <w:proofErr w:type="spellEnd"/>
            <w:r w:rsidRPr="00771DE2">
              <w:rPr>
                <w:vertAlign w:val="subscript"/>
              </w:rPr>
              <w:t xml:space="preserve"> 1</w:t>
            </w:r>
          </w:p>
          <w:p w14:paraId="1884532F" w14:textId="77777777" w:rsidR="00545F41" w:rsidRPr="00771DE2" w:rsidRDefault="00545F41" w:rsidP="00E10E8D">
            <w:pPr>
              <w:pStyle w:val="TAC"/>
            </w:pPr>
            <w:r w:rsidRPr="00771DE2">
              <w:t>(Offset)</w:t>
            </w:r>
          </w:p>
        </w:tc>
        <w:tc>
          <w:tcPr>
            <w:tcW w:w="900" w:type="dxa"/>
            <w:vAlign w:val="center"/>
          </w:tcPr>
          <w:p w14:paraId="27780339" w14:textId="77777777" w:rsidR="00545F41" w:rsidRPr="00771DE2" w:rsidRDefault="00545F41" w:rsidP="00E10E8D">
            <w:pPr>
              <w:pStyle w:val="TAC"/>
            </w:pPr>
            <w:r w:rsidRPr="00771DE2">
              <w:t>MHz</w:t>
            </w:r>
          </w:p>
        </w:tc>
        <w:tc>
          <w:tcPr>
            <w:tcW w:w="2832" w:type="dxa"/>
          </w:tcPr>
          <w:p w14:paraId="422070AF" w14:textId="77777777" w:rsidR="00545F41" w:rsidRPr="00771DE2" w:rsidRDefault="00545F41" w:rsidP="00E10E8D">
            <w:pPr>
              <w:pStyle w:val="TAC"/>
            </w:pPr>
            <w:r w:rsidRPr="00771DE2">
              <w:t>-F</w:t>
            </w:r>
            <w:r w:rsidRPr="00771DE2">
              <w:rPr>
                <w:vertAlign w:val="subscript"/>
              </w:rPr>
              <w:t>offset</w:t>
            </w:r>
            <w:r w:rsidRPr="00771DE2">
              <w:t>-30</w:t>
            </w:r>
          </w:p>
          <w:p w14:paraId="718FAE48" w14:textId="77777777" w:rsidR="00545F41" w:rsidRPr="00771DE2" w:rsidRDefault="00545F41" w:rsidP="00E10E8D">
            <w:pPr>
              <w:pStyle w:val="TAC"/>
            </w:pPr>
            <w:r w:rsidRPr="00771DE2">
              <w:t>/</w:t>
            </w:r>
          </w:p>
          <w:p w14:paraId="301DEFA7" w14:textId="77777777" w:rsidR="00545F41" w:rsidRPr="00771DE2" w:rsidRDefault="00545F41" w:rsidP="00E10E8D">
            <w:pPr>
              <w:pStyle w:val="TAC"/>
            </w:pPr>
            <w:r w:rsidRPr="00771DE2">
              <w:t>F</w:t>
            </w:r>
            <w:r w:rsidRPr="00771DE2">
              <w:rPr>
                <w:vertAlign w:val="subscript"/>
              </w:rPr>
              <w:t>offset</w:t>
            </w:r>
            <w:r w:rsidRPr="00771DE2">
              <w:t>+30</w:t>
            </w:r>
          </w:p>
        </w:tc>
        <w:tc>
          <w:tcPr>
            <w:tcW w:w="2833" w:type="dxa"/>
            <w:vAlign w:val="center"/>
          </w:tcPr>
          <w:p w14:paraId="077F97F0" w14:textId="77777777" w:rsidR="00545F41" w:rsidRPr="00771DE2" w:rsidRDefault="00545F41" w:rsidP="00E10E8D">
            <w:pPr>
              <w:pStyle w:val="TAC"/>
            </w:pPr>
            <w:r w:rsidRPr="00771DE2">
              <w:t>-2BW</w:t>
            </w:r>
            <w:r w:rsidRPr="00771DE2">
              <w:rPr>
                <w:vertAlign w:val="subscript"/>
              </w:rPr>
              <w:t>Channel_CA</w:t>
            </w:r>
          </w:p>
          <w:p w14:paraId="44F4837E" w14:textId="77777777" w:rsidR="00545F41" w:rsidRPr="00771DE2" w:rsidRDefault="00545F41" w:rsidP="00E10E8D">
            <w:pPr>
              <w:pStyle w:val="TAC"/>
            </w:pPr>
            <w:r w:rsidRPr="00771DE2">
              <w:t>/</w:t>
            </w:r>
          </w:p>
          <w:p w14:paraId="7365402D" w14:textId="77777777" w:rsidR="00545F41" w:rsidRPr="00771DE2" w:rsidRDefault="00545F41" w:rsidP="00E10E8D">
            <w:pPr>
              <w:pStyle w:val="TAC"/>
              <w:rPr>
                <w:rFonts w:cs="Arial"/>
              </w:rPr>
            </w:pPr>
            <w:r w:rsidRPr="00771DE2">
              <w:t>+2BW</w:t>
            </w:r>
            <w:r w:rsidRPr="00771DE2">
              <w:rPr>
                <w:vertAlign w:val="subscript"/>
              </w:rPr>
              <w:t>Channel_CA</w:t>
            </w:r>
          </w:p>
        </w:tc>
      </w:tr>
      <w:tr w:rsidR="00545F41" w:rsidRPr="00771DE2" w14:paraId="6204D75C" w14:textId="77777777" w:rsidTr="00E10E8D">
        <w:trPr>
          <w:trHeight w:val="163"/>
          <w:jc w:val="center"/>
        </w:trPr>
        <w:tc>
          <w:tcPr>
            <w:tcW w:w="2070" w:type="dxa"/>
            <w:vAlign w:val="center"/>
          </w:tcPr>
          <w:p w14:paraId="7AD99209" w14:textId="77777777" w:rsidR="00545F41" w:rsidRPr="00771DE2" w:rsidRDefault="00545F41" w:rsidP="00E10E8D">
            <w:pPr>
              <w:pStyle w:val="TAC"/>
            </w:pPr>
            <w:proofErr w:type="spellStart"/>
            <w:r w:rsidRPr="00771DE2">
              <w:t>F</w:t>
            </w:r>
            <w:r w:rsidRPr="00771DE2">
              <w:rPr>
                <w:vertAlign w:val="subscript"/>
              </w:rPr>
              <w:t>Interferer</w:t>
            </w:r>
            <w:proofErr w:type="spellEnd"/>
            <w:r w:rsidRPr="00771DE2">
              <w:rPr>
                <w:vertAlign w:val="subscript"/>
              </w:rPr>
              <w:t xml:space="preserve"> 2</w:t>
            </w:r>
          </w:p>
          <w:p w14:paraId="07C46ECA" w14:textId="77777777" w:rsidR="00545F41" w:rsidRPr="00771DE2" w:rsidRDefault="00545F41" w:rsidP="00E10E8D">
            <w:pPr>
              <w:pStyle w:val="TAC"/>
            </w:pPr>
            <w:r w:rsidRPr="00771DE2">
              <w:t>(Offset)</w:t>
            </w:r>
          </w:p>
        </w:tc>
        <w:tc>
          <w:tcPr>
            <w:tcW w:w="900" w:type="dxa"/>
            <w:vAlign w:val="center"/>
          </w:tcPr>
          <w:p w14:paraId="15DAF741" w14:textId="77777777" w:rsidR="00545F41" w:rsidRPr="00771DE2" w:rsidRDefault="00545F41" w:rsidP="00E10E8D">
            <w:pPr>
              <w:pStyle w:val="TAC"/>
            </w:pPr>
            <w:r w:rsidRPr="00771DE2">
              <w:t>MHz</w:t>
            </w:r>
          </w:p>
        </w:tc>
        <w:tc>
          <w:tcPr>
            <w:tcW w:w="5665" w:type="dxa"/>
            <w:gridSpan w:val="2"/>
            <w:vAlign w:val="center"/>
          </w:tcPr>
          <w:p w14:paraId="0C4C311D" w14:textId="77777777" w:rsidR="00545F41" w:rsidRPr="00771DE2" w:rsidRDefault="00545F41" w:rsidP="00E10E8D">
            <w:pPr>
              <w:pStyle w:val="TAC"/>
            </w:pPr>
            <w:r w:rsidRPr="00771DE2">
              <w:t>2*</w:t>
            </w:r>
            <w:proofErr w:type="spellStart"/>
            <w:r w:rsidRPr="00771DE2">
              <w:t>F</w:t>
            </w:r>
            <w:r w:rsidRPr="00771DE2">
              <w:rPr>
                <w:vertAlign w:val="subscript"/>
              </w:rPr>
              <w:t>Interferer</w:t>
            </w:r>
            <w:proofErr w:type="spellEnd"/>
            <w:r w:rsidRPr="00771DE2">
              <w:rPr>
                <w:vertAlign w:val="subscript"/>
              </w:rPr>
              <w:t xml:space="preserve"> 1</w:t>
            </w:r>
          </w:p>
        </w:tc>
      </w:tr>
      <w:tr w:rsidR="00545F41" w:rsidRPr="00771DE2" w14:paraId="23BDBABC" w14:textId="77777777" w:rsidTr="00E10E8D">
        <w:trPr>
          <w:trHeight w:val="303"/>
          <w:jc w:val="center"/>
        </w:trPr>
        <w:tc>
          <w:tcPr>
            <w:tcW w:w="8635" w:type="dxa"/>
            <w:gridSpan w:val="4"/>
          </w:tcPr>
          <w:p w14:paraId="6EC6DC9B" w14:textId="77777777" w:rsidR="00545F41" w:rsidRPr="00771DE2" w:rsidRDefault="00545F41" w:rsidP="00E10E8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E0A0DA2" w14:textId="77777777" w:rsidR="00545F41" w:rsidRPr="00771DE2" w:rsidRDefault="00545F41" w:rsidP="00E10E8D">
            <w:pPr>
              <w:pStyle w:val="TAN"/>
            </w:pPr>
            <w:r w:rsidRPr="00771DE2">
              <w:t>NOTE 2:</w:t>
            </w:r>
            <w:r w:rsidRPr="00771DE2">
              <w:tab/>
              <w:t>Reference measurement channel is specified in Annexes A.2.2, A.2.3, A.3.2, and A.3.3 (with one sided dynamic OCNG Pattern OP.1 FDD/TDD for the DL-signal as described in Annex A.5.1.1/A.5.2.1).</w:t>
            </w:r>
          </w:p>
          <w:p w14:paraId="42B9EC46" w14:textId="77777777" w:rsidR="00545F41" w:rsidRPr="00771DE2" w:rsidRDefault="00545F41" w:rsidP="00E10E8D">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closest carrier.</w:t>
            </w:r>
          </w:p>
          <w:p w14:paraId="71AA0CE6" w14:textId="77777777" w:rsidR="00545F41" w:rsidRPr="00771DE2" w:rsidRDefault="00545F41" w:rsidP="00E10E8D">
            <w:pPr>
              <w:pStyle w:val="TAN"/>
            </w:pPr>
            <w:r w:rsidRPr="00771DE2">
              <w:t>NOTE 4:</w:t>
            </w:r>
            <w:r w:rsidRPr="00771DE2">
              <w:tab/>
              <w:t xml:space="preserve">The </w:t>
            </w:r>
            <w:proofErr w:type="spellStart"/>
            <w:r w:rsidRPr="00771DE2">
              <w:t>F</w:t>
            </w:r>
            <w:r w:rsidRPr="00771DE2">
              <w:rPr>
                <w:vertAlign w:val="subscript"/>
              </w:rPr>
              <w:t>interferer</w:t>
            </w:r>
            <w:proofErr w:type="spellEnd"/>
            <w:r w:rsidRPr="00771DE2">
              <w:rPr>
                <w:vertAlign w:val="subscript"/>
              </w:rPr>
              <w:t xml:space="preserve"> 1 </w:t>
            </w:r>
            <w:r w:rsidRPr="00771DE2">
              <w:t xml:space="preserve">(offset) is the frequency separation of the centre frequency of the carrier closest to the interferer and the centre frequency of the CW interferer and </w:t>
            </w:r>
            <w:proofErr w:type="spellStart"/>
            <w:r w:rsidRPr="00771DE2">
              <w:t>F</w:t>
            </w:r>
            <w:r w:rsidRPr="00771DE2">
              <w:rPr>
                <w:vertAlign w:val="subscript"/>
              </w:rPr>
              <w:t>interferer</w:t>
            </w:r>
            <w:proofErr w:type="spellEnd"/>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40B1766B" w14:textId="77777777" w:rsidR="00545F41" w:rsidRPr="00771DE2" w:rsidRDefault="00545F41" w:rsidP="00545F41"/>
    <w:p w14:paraId="7318C295" w14:textId="77777777" w:rsidR="00545F41" w:rsidRPr="00771DE2" w:rsidRDefault="00545F41" w:rsidP="00545F41">
      <w:pPr>
        <w:pStyle w:val="TH"/>
      </w:pPr>
      <w:r w:rsidRPr="00771DE2">
        <w:lastRenderedPageBreak/>
        <w:t xml:space="preserve">Table 7.8A.2.1.5.1-2: Wide band intermodulation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545F41" w:rsidRPr="00771DE2" w14:paraId="22CE4F67" w14:textId="77777777" w:rsidTr="00E10E8D">
        <w:trPr>
          <w:trHeight w:val="157"/>
          <w:jc w:val="center"/>
        </w:trPr>
        <w:tc>
          <w:tcPr>
            <w:tcW w:w="724" w:type="pct"/>
            <w:vMerge w:val="restart"/>
            <w:vAlign w:val="center"/>
          </w:tcPr>
          <w:p w14:paraId="17EDB48F" w14:textId="77777777" w:rsidR="00545F41" w:rsidRPr="00771DE2" w:rsidRDefault="00545F41" w:rsidP="00E10E8D">
            <w:pPr>
              <w:pStyle w:val="TAH"/>
            </w:pPr>
            <w:r w:rsidRPr="00771DE2">
              <w:t>Rx parameter</w:t>
            </w:r>
          </w:p>
        </w:tc>
        <w:tc>
          <w:tcPr>
            <w:tcW w:w="315" w:type="pct"/>
            <w:vMerge w:val="restart"/>
            <w:vAlign w:val="center"/>
          </w:tcPr>
          <w:p w14:paraId="1534911E" w14:textId="77777777" w:rsidR="00545F41" w:rsidRPr="00771DE2" w:rsidRDefault="00545F41" w:rsidP="00E10E8D">
            <w:pPr>
              <w:pStyle w:val="TAH"/>
            </w:pPr>
            <w:r w:rsidRPr="00771DE2">
              <w:t xml:space="preserve">Units </w:t>
            </w:r>
          </w:p>
        </w:tc>
        <w:tc>
          <w:tcPr>
            <w:tcW w:w="3962" w:type="pct"/>
            <w:gridSpan w:val="2"/>
          </w:tcPr>
          <w:p w14:paraId="1CAFE419" w14:textId="77777777" w:rsidR="00545F41" w:rsidRPr="00771DE2" w:rsidRDefault="00545F41" w:rsidP="00E10E8D">
            <w:pPr>
              <w:pStyle w:val="TAH"/>
            </w:pPr>
            <w:r w:rsidRPr="00771DE2">
              <w:t>NR CA bandwidth class</w:t>
            </w:r>
          </w:p>
        </w:tc>
      </w:tr>
      <w:tr w:rsidR="00545F41" w:rsidRPr="00771DE2" w14:paraId="3579225A" w14:textId="77777777" w:rsidTr="00E10E8D">
        <w:trPr>
          <w:trHeight w:val="109"/>
          <w:jc w:val="center"/>
        </w:trPr>
        <w:tc>
          <w:tcPr>
            <w:tcW w:w="724" w:type="pct"/>
            <w:vMerge/>
            <w:vAlign w:val="center"/>
          </w:tcPr>
          <w:p w14:paraId="5FC8DE5C" w14:textId="77777777" w:rsidR="00545F41" w:rsidRPr="00771DE2" w:rsidRDefault="00545F41" w:rsidP="00E10E8D">
            <w:pPr>
              <w:pStyle w:val="TAH"/>
            </w:pPr>
          </w:p>
        </w:tc>
        <w:tc>
          <w:tcPr>
            <w:tcW w:w="315" w:type="pct"/>
            <w:vMerge/>
            <w:vAlign w:val="center"/>
          </w:tcPr>
          <w:p w14:paraId="38075540" w14:textId="77777777" w:rsidR="00545F41" w:rsidRPr="00771DE2" w:rsidRDefault="00545F41" w:rsidP="00E10E8D">
            <w:pPr>
              <w:pStyle w:val="TAH"/>
            </w:pPr>
          </w:p>
        </w:tc>
        <w:tc>
          <w:tcPr>
            <w:tcW w:w="1981" w:type="pct"/>
          </w:tcPr>
          <w:p w14:paraId="0C5E4C53" w14:textId="77777777" w:rsidR="00545F41" w:rsidRPr="00771DE2" w:rsidRDefault="00545F41" w:rsidP="00E10E8D">
            <w:pPr>
              <w:pStyle w:val="TAH"/>
            </w:pPr>
            <w:r w:rsidRPr="00771DE2">
              <w:t>B</w:t>
            </w:r>
          </w:p>
        </w:tc>
        <w:tc>
          <w:tcPr>
            <w:tcW w:w="1981" w:type="pct"/>
            <w:vAlign w:val="center"/>
          </w:tcPr>
          <w:p w14:paraId="18A2B7FD" w14:textId="77777777" w:rsidR="00545F41" w:rsidRPr="00771DE2" w:rsidRDefault="00545F41" w:rsidP="00E10E8D">
            <w:pPr>
              <w:pStyle w:val="TAH"/>
            </w:pPr>
            <w:r w:rsidRPr="00771DE2">
              <w:t>C</w:t>
            </w:r>
          </w:p>
        </w:tc>
      </w:tr>
      <w:tr w:rsidR="00545F41" w:rsidRPr="00771DE2" w14:paraId="233D7796" w14:textId="77777777" w:rsidTr="00E10E8D">
        <w:trPr>
          <w:trHeight w:val="163"/>
          <w:jc w:val="center"/>
        </w:trPr>
        <w:tc>
          <w:tcPr>
            <w:tcW w:w="724" w:type="pct"/>
            <w:vAlign w:val="center"/>
          </w:tcPr>
          <w:p w14:paraId="0327AE71" w14:textId="77777777" w:rsidR="00545F41" w:rsidRPr="00771DE2" w:rsidRDefault="00545F41" w:rsidP="00E10E8D">
            <w:pPr>
              <w:pStyle w:val="TAC"/>
              <w:rPr>
                <w:bCs/>
              </w:rPr>
            </w:pPr>
            <w:r w:rsidRPr="00771DE2">
              <w:t>P</w:t>
            </w:r>
            <w:r w:rsidRPr="00771DE2">
              <w:rPr>
                <w:vertAlign w:val="subscript"/>
              </w:rPr>
              <w:t>w</w:t>
            </w:r>
            <w:r w:rsidRPr="00771DE2">
              <w:t xml:space="preserve"> in Transmission Bandwidth Configuration, per CC</w:t>
            </w:r>
          </w:p>
        </w:tc>
        <w:tc>
          <w:tcPr>
            <w:tcW w:w="315" w:type="pct"/>
            <w:vAlign w:val="center"/>
          </w:tcPr>
          <w:p w14:paraId="245BCD11" w14:textId="77777777" w:rsidR="00545F41" w:rsidRPr="00771DE2" w:rsidRDefault="00545F41" w:rsidP="00E10E8D">
            <w:pPr>
              <w:pStyle w:val="TAC"/>
            </w:pPr>
            <w:r w:rsidRPr="00771DE2">
              <w:t>dBm</w:t>
            </w:r>
          </w:p>
        </w:tc>
        <w:tc>
          <w:tcPr>
            <w:tcW w:w="1981" w:type="pct"/>
            <w:vAlign w:val="center"/>
          </w:tcPr>
          <w:p w14:paraId="70D6B880" w14:textId="77777777" w:rsidR="00545F41" w:rsidRPr="00771DE2" w:rsidRDefault="00545F41" w:rsidP="00E10E8D">
            <w:pPr>
              <w:pStyle w:val="TAC"/>
            </w:pPr>
            <w:r w:rsidRPr="00771DE2">
              <w:t>REFSENS + 16</w:t>
            </w:r>
          </w:p>
        </w:tc>
        <w:tc>
          <w:tcPr>
            <w:tcW w:w="1981" w:type="pct"/>
            <w:vAlign w:val="center"/>
          </w:tcPr>
          <w:p w14:paraId="78710799" w14:textId="77777777" w:rsidR="00545F41" w:rsidRPr="00771DE2" w:rsidRDefault="00545F41" w:rsidP="00E10E8D">
            <w:pPr>
              <w:pStyle w:val="TAC"/>
            </w:pPr>
            <w:r w:rsidRPr="00771DE2">
              <w:t>REFSENS + 19</w:t>
            </w:r>
          </w:p>
        </w:tc>
      </w:tr>
      <w:tr w:rsidR="00545F41" w:rsidRPr="00771DE2" w14:paraId="43D30BF4" w14:textId="77777777" w:rsidTr="00E10E8D">
        <w:trPr>
          <w:trHeight w:val="312"/>
          <w:jc w:val="center"/>
        </w:trPr>
        <w:tc>
          <w:tcPr>
            <w:tcW w:w="724" w:type="pct"/>
            <w:vAlign w:val="center"/>
          </w:tcPr>
          <w:p w14:paraId="08218AD7" w14:textId="77777777" w:rsidR="00545F41" w:rsidRPr="00771DE2" w:rsidRDefault="00545F41" w:rsidP="00E10E8D">
            <w:pPr>
              <w:pStyle w:val="TAC"/>
              <w:rPr>
                <w:vertAlign w:val="subscript"/>
              </w:rPr>
            </w:pPr>
            <w:proofErr w:type="spellStart"/>
            <w:r w:rsidRPr="00771DE2">
              <w:t>P</w:t>
            </w:r>
            <w:r w:rsidRPr="00771DE2">
              <w:rPr>
                <w:vertAlign w:val="subscript"/>
              </w:rPr>
              <w:t>Interferer</w:t>
            </w:r>
            <w:proofErr w:type="spellEnd"/>
            <w:r w:rsidRPr="00771DE2">
              <w:rPr>
                <w:vertAlign w:val="subscript"/>
              </w:rPr>
              <w:t xml:space="preserve"> 1</w:t>
            </w:r>
            <w:r w:rsidRPr="00771DE2">
              <w:t xml:space="preserve"> (CW)</w:t>
            </w:r>
          </w:p>
        </w:tc>
        <w:tc>
          <w:tcPr>
            <w:tcW w:w="315" w:type="pct"/>
            <w:vAlign w:val="center"/>
          </w:tcPr>
          <w:p w14:paraId="09D80950" w14:textId="77777777" w:rsidR="00545F41" w:rsidRPr="00771DE2" w:rsidRDefault="00545F41" w:rsidP="00E10E8D">
            <w:pPr>
              <w:pStyle w:val="TAC"/>
            </w:pPr>
            <w:r w:rsidRPr="00771DE2">
              <w:t>dBm</w:t>
            </w:r>
          </w:p>
        </w:tc>
        <w:tc>
          <w:tcPr>
            <w:tcW w:w="1981" w:type="pct"/>
            <w:vAlign w:val="center"/>
          </w:tcPr>
          <w:p w14:paraId="3FEA062C" w14:textId="77777777" w:rsidR="00545F41" w:rsidRPr="00771DE2" w:rsidRDefault="00545F41" w:rsidP="00E10E8D">
            <w:pPr>
              <w:pStyle w:val="TAC"/>
            </w:pPr>
            <w:r w:rsidRPr="00771DE2">
              <w:t>-46</w:t>
            </w:r>
          </w:p>
        </w:tc>
        <w:tc>
          <w:tcPr>
            <w:tcW w:w="1981" w:type="pct"/>
            <w:vAlign w:val="center"/>
          </w:tcPr>
          <w:p w14:paraId="0FFBA419" w14:textId="77777777" w:rsidR="00545F41" w:rsidRPr="00771DE2" w:rsidRDefault="00545F41" w:rsidP="00E10E8D">
            <w:pPr>
              <w:pStyle w:val="TAC"/>
            </w:pPr>
            <w:r w:rsidRPr="00771DE2">
              <w:t>-46</w:t>
            </w:r>
          </w:p>
        </w:tc>
      </w:tr>
      <w:tr w:rsidR="00545F41" w:rsidRPr="00771DE2" w14:paraId="3AE3E755" w14:textId="77777777" w:rsidTr="00E10E8D">
        <w:trPr>
          <w:trHeight w:val="312"/>
          <w:jc w:val="center"/>
        </w:trPr>
        <w:tc>
          <w:tcPr>
            <w:tcW w:w="724" w:type="pct"/>
            <w:vAlign w:val="center"/>
          </w:tcPr>
          <w:p w14:paraId="127E6450" w14:textId="77777777" w:rsidR="00545F41" w:rsidRPr="00771DE2" w:rsidRDefault="00545F41" w:rsidP="00E10E8D">
            <w:pPr>
              <w:pStyle w:val="TAC"/>
            </w:pPr>
            <w:proofErr w:type="spellStart"/>
            <w:r w:rsidRPr="00771DE2">
              <w:t>P</w:t>
            </w:r>
            <w:r w:rsidRPr="00771DE2">
              <w:rPr>
                <w:vertAlign w:val="subscript"/>
              </w:rPr>
              <w:t>Interferer</w:t>
            </w:r>
            <w:proofErr w:type="spellEnd"/>
            <w:r w:rsidRPr="00771DE2">
              <w:rPr>
                <w:vertAlign w:val="subscript"/>
              </w:rPr>
              <w:t xml:space="preserve"> 2</w:t>
            </w:r>
          </w:p>
          <w:p w14:paraId="15DB0E48" w14:textId="77777777" w:rsidR="00545F41" w:rsidRPr="00771DE2" w:rsidRDefault="00545F41" w:rsidP="00E10E8D">
            <w:pPr>
              <w:pStyle w:val="TAC"/>
            </w:pPr>
            <w:r w:rsidRPr="00771DE2">
              <w:t>(Modulated)</w:t>
            </w:r>
          </w:p>
        </w:tc>
        <w:tc>
          <w:tcPr>
            <w:tcW w:w="315" w:type="pct"/>
            <w:vAlign w:val="center"/>
          </w:tcPr>
          <w:p w14:paraId="0FBFA2FF" w14:textId="77777777" w:rsidR="00545F41" w:rsidRPr="00771DE2" w:rsidRDefault="00545F41" w:rsidP="00E10E8D">
            <w:pPr>
              <w:pStyle w:val="TAC"/>
            </w:pPr>
            <w:r w:rsidRPr="00771DE2">
              <w:t>dBm</w:t>
            </w:r>
          </w:p>
        </w:tc>
        <w:tc>
          <w:tcPr>
            <w:tcW w:w="1981" w:type="pct"/>
            <w:vAlign w:val="center"/>
          </w:tcPr>
          <w:p w14:paraId="45DCC503" w14:textId="77777777" w:rsidR="00545F41" w:rsidRPr="00771DE2" w:rsidRDefault="00545F41" w:rsidP="00E10E8D">
            <w:pPr>
              <w:pStyle w:val="TAC"/>
            </w:pPr>
            <w:r w:rsidRPr="00771DE2">
              <w:t>-46</w:t>
            </w:r>
          </w:p>
        </w:tc>
        <w:tc>
          <w:tcPr>
            <w:tcW w:w="1981" w:type="pct"/>
            <w:vAlign w:val="center"/>
          </w:tcPr>
          <w:p w14:paraId="417EDCA8" w14:textId="77777777" w:rsidR="00545F41" w:rsidRPr="00771DE2" w:rsidRDefault="00545F41" w:rsidP="00E10E8D">
            <w:pPr>
              <w:pStyle w:val="TAC"/>
            </w:pPr>
            <w:r w:rsidRPr="00771DE2">
              <w:t>-46</w:t>
            </w:r>
          </w:p>
        </w:tc>
      </w:tr>
      <w:tr w:rsidR="00545F41" w:rsidRPr="00771DE2" w14:paraId="6DCD51DC" w14:textId="77777777" w:rsidTr="00E10E8D">
        <w:trPr>
          <w:trHeight w:val="163"/>
          <w:jc w:val="center"/>
        </w:trPr>
        <w:tc>
          <w:tcPr>
            <w:tcW w:w="724" w:type="pct"/>
            <w:vAlign w:val="center"/>
          </w:tcPr>
          <w:p w14:paraId="542E7A99" w14:textId="77777777" w:rsidR="00545F41" w:rsidRPr="00771DE2" w:rsidRDefault="00545F41" w:rsidP="00E10E8D">
            <w:pPr>
              <w:pStyle w:val="TAC"/>
            </w:pPr>
            <w:proofErr w:type="spellStart"/>
            <w:r w:rsidRPr="00771DE2">
              <w:t>BW</w:t>
            </w:r>
            <w:r w:rsidRPr="00771DE2">
              <w:rPr>
                <w:vertAlign w:val="subscript"/>
              </w:rPr>
              <w:t>Interferer</w:t>
            </w:r>
            <w:proofErr w:type="spellEnd"/>
            <w:r w:rsidRPr="00771DE2">
              <w:rPr>
                <w:vertAlign w:val="subscript"/>
              </w:rPr>
              <w:t xml:space="preserve"> 2</w:t>
            </w:r>
          </w:p>
        </w:tc>
        <w:tc>
          <w:tcPr>
            <w:tcW w:w="315" w:type="pct"/>
            <w:vAlign w:val="center"/>
          </w:tcPr>
          <w:p w14:paraId="16222DCE" w14:textId="77777777" w:rsidR="00545F41" w:rsidRPr="00771DE2" w:rsidRDefault="00545F41" w:rsidP="00E10E8D">
            <w:pPr>
              <w:pStyle w:val="TAC"/>
            </w:pPr>
            <w:r w:rsidRPr="00771DE2">
              <w:t>MHz</w:t>
            </w:r>
          </w:p>
        </w:tc>
        <w:tc>
          <w:tcPr>
            <w:tcW w:w="1981" w:type="pct"/>
            <w:vAlign w:val="center"/>
          </w:tcPr>
          <w:p w14:paraId="3843F2BB" w14:textId="77777777" w:rsidR="00545F41" w:rsidRPr="00771DE2" w:rsidRDefault="00545F41" w:rsidP="00E10E8D">
            <w:pPr>
              <w:pStyle w:val="TAC"/>
            </w:pPr>
            <w:r w:rsidRPr="00771DE2">
              <w:t>5</w:t>
            </w:r>
          </w:p>
        </w:tc>
        <w:tc>
          <w:tcPr>
            <w:tcW w:w="1981" w:type="pct"/>
            <w:vAlign w:val="center"/>
          </w:tcPr>
          <w:p w14:paraId="21C3C0EF" w14:textId="77777777" w:rsidR="00545F41" w:rsidRPr="00771DE2" w:rsidRDefault="00545F41" w:rsidP="00E10E8D">
            <w:pPr>
              <w:pStyle w:val="TAC"/>
            </w:pPr>
            <w:r w:rsidRPr="00771DE2">
              <w:t>5</w:t>
            </w:r>
          </w:p>
        </w:tc>
      </w:tr>
      <w:tr w:rsidR="00545F41" w:rsidRPr="00771DE2" w14:paraId="711BE640" w14:textId="77777777" w:rsidTr="00E10E8D">
        <w:trPr>
          <w:trHeight w:val="163"/>
          <w:jc w:val="center"/>
        </w:trPr>
        <w:tc>
          <w:tcPr>
            <w:tcW w:w="724" w:type="pct"/>
            <w:vAlign w:val="center"/>
          </w:tcPr>
          <w:p w14:paraId="78CA583C" w14:textId="77777777" w:rsidR="00545F41" w:rsidRPr="00771DE2" w:rsidRDefault="00545F41" w:rsidP="00E10E8D">
            <w:pPr>
              <w:pStyle w:val="TAC"/>
            </w:pPr>
            <w:proofErr w:type="spellStart"/>
            <w:r w:rsidRPr="00771DE2">
              <w:t>F</w:t>
            </w:r>
            <w:r w:rsidRPr="00771DE2">
              <w:rPr>
                <w:vertAlign w:val="subscript"/>
              </w:rPr>
              <w:t>Interferer</w:t>
            </w:r>
            <w:proofErr w:type="spellEnd"/>
            <w:r w:rsidRPr="00771DE2">
              <w:rPr>
                <w:vertAlign w:val="subscript"/>
              </w:rPr>
              <w:t xml:space="preserve"> 1</w:t>
            </w:r>
          </w:p>
          <w:p w14:paraId="05A7E49F" w14:textId="77777777" w:rsidR="00545F41" w:rsidRPr="00771DE2" w:rsidRDefault="00545F41" w:rsidP="00E10E8D">
            <w:pPr>
              <w:pStyle w:val="TAC"/>
            </w:pPr>
            <w:r w:rsidRPr="00771DE2">
              <w:t>(Offset)</w:t>
            </w:r>
          </w:p>
        </w:tc>
        <w:tc>
          <w:tcPr>
            <w:tcW w:w="315" w:type="pct"/>
            <w:vAlign w:val="center"/>
          </w:tcPr>
          <w:p w14:paraId="14FA4DC1" w14:textId="77777777" w:rsidR="00545F41" w:rsidRPr="00771DE2" w:rsidRDefault="00545F41" w:rsidP="00E10E8D">
            <w:pPr>
              <w:pStyle w:val="TAC"/>
            </w:pPr>
            <w:r w:rsidRPr="00771DE2">
              <w:t>MHz</w:t>
            </w:r>
          </w:p>
        </w:tc>
        <w:tc>
          <w:tcPr>
            <w:tcW w:w="1981" w:type="pct"/>
            <w:vAlign w:val="center"/>
          </w:tcPr>
          <w:p w14:paraId="61859C1C" w14:textId="77777777" w:rsidR="00545F41" w:rsidRPr="00771DE2" w:rsidRDefault="00545F41" w:rsidP="00E10E8D">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p w14:paraId="5DC2C473" w14:textId="77777777" w:rsidR="00545F41" w:rsidRPr="00771DE2" w:rsidRDefault="00545F41" w:rsidP="00E10E8D">
            <w:pPr>
              <w:pStyle w:val="TAC"/>
              <w:rPr>
                <w:rFonts w:eastAsia="MS Mincho"/>
              </w:rPr>
            </w:pPr>
            <w:r w:rsidRPr="00771DE2">
              <w:rPr>
                <w:rFonts w:eastAsia="MS Mincho"/>
              </w:rPr>
              <w:t>/</w:t>
            </w:r>
          </w:p>
          <w:p w14:paraId="13F7474C" w14:textId="77777777" w:rsidR="00545F41" w:rsidRPr="00771DE2" w:rsidRDefault="00545F41" w:rsidP="00E10E8D">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tc>
        <w:tc>
          <w:tcPr>
            <w:tcW w:w="1981" w:type="pct"/>
            <w:vAlign w:val="center"/>
          </w:tcPr>
          <w:p w14:paraId="1076E815" w14:textId="77777777" w:rsidR="00545F41" w:rsidRPr="00771DE2" w:rsidRDefault="00545F41" w:rsidP="00E10E8D">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p w14:paraId="3CB22D52" w14:textId="77777777" w:rsidR="00545F41" w:rsidRPr="00771DE2" w:rsidRDefault="00545F41" w:rsidP="00E10E8D">
            <w:pPr>
              <w:pStyle w:val="TAC"/>
              <w:rPr>
                <w:rFonts w:eastAsia="MS Mincho"/>
              </w:rPr>
            </w:pPr>
            <w:r w:rsidRPr="00771DE2">
              <w:rPr>
                <w:rFonts w:eastAsia="MS Mincho"/>
              </w:rPr>
              <w:t>/</w:t>
            </w:r>
          </w:p>
          <w:p w14:paraId="1A816567" w14:textId="77777777" w:rsidR="00545F41" w:rsidRPr="00771DE2" w:rsidRDefault="00545F41" w:rsidP="00E10E8D">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tc>
      </w:tr>
      <w:tr w:rsidR="00545F41" w:rsidRPr="00771DE2" w14:paraId="372A86D2" w14:textId="77777777" w:rsidTr="00E10E8D">
        <w:trPr>
          <w:trHeight w:val="163"/>
          <w:jc w:val="center"/>
        </w:trPr>
        <w:tc>
          <w:tcPr>
            <w:tcW w:w="724" w:type="pct"/>
            <w:vAlign w:val="center"/>
          </w:tcPr>
          <w:p w14:paraId="565D0A2D" w14:textId="77777777" w:rsidR="00545F41" w:rsidRPr="00771DE2" w:rsidRDefault="00545F41" w:rsidP="00E10E8D">
            <w:pPr>
              <w:pStyle w:val="TAC"/>
            </w:pPr>
            <w:proofErr w:type="spellStart"/>
            <w:r w:rsidRPr="00771DE2">
              <w:t>F</w:t>
            </w:r>
            <w:r w:rsidRPr="00771DE2">
              <w:rPr>
                <w:vertAlign w:val="subscript"/>
              </w:rPr>
              <w:t>Interferer</w:t>
            </w:r>
            <w:proofErr w:type="spellEnd"/>
            <w:r w:rsidRPr="00771DE2">
              <w:rPr>
                <w:vertAlign w:val="subscript"/>
              </w:rPr>
              <w:t xml:space="preserve"> 2</w:t>
            </w:r>
          </w:p>
          <w:p w14:paraId="4A5C53F6" w14:textId="77777777" w:rsidR="00545F41" w:rsidRPr="00771DE2" w:rsidRDefault="00545F41" w:rsidP="00E10E8D">
            <w:pPr>
              <w:pStyle w:val="TAC"/>
            </w:pPr>
            <w:r w:rsidRPr="00771DE2">
              <w:t>(Offset)</w:t>
            </w:r>
          </w:p>
        </w:tc>
        <w:tc>
          <w:tcPr>
            <w:tcW w:w="315" w:type="pct"/>
            <w:vAlign w:val="center"/>
          </w:tcPr>
          <w:p w14:paraId="530DE89F" w14:textId="77777777" w:rsidR="00545F41" w:rsidRPr="00771DE2" w:rsidRDefault="00545F41" w:rsidP="00E10E8D">
            <w:pPr>
              <w:pStyle w:val="TAC"/>
            </w:pPr>
            <w:r w:rsidRPr="00771DE2">
              <w:t>MHz</w:t>
            </w:r>
          </w:p>
        </w:tc>
        <w:tc>
          <w:tcPr>
            <w:tcW w:w="1981" w:type="pct"/>
            <w:vAlign w:val="center"/>
          </w:tcPr>
          <w:p w14:paraId="57A1F6F3" w14:textId="77777777" w:rsidR="00545F41" w:rsidRPr="00771DE2" w:rsidRDefault="00545F41" w:rsidP="00E10E8D">
            <w:pPr>
              <w:pStyle w:val="TAC"/>
              <w:rPr>
                <w:rFonts w:eastAsia="MS Mincho"/>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c>
          <w:tcPr>
            <w:tcW w:w="1981" w:type="pct"/>
            <w:vAlign w:val="center"/>
          </w:tcPr>
          <w:p w14:paraId="7B8BA449" w14:textId="77777777" w:rsidR="00545F41" w:rsidRPr="00771DE2" w:rsidRDefault="00545F41" w:rsidP="00E10E8D">
            <w:pPr>
              <w:pStyle w:val="TAC"/>
              <w:rPr>
                <w:rFonts w:eastAsia="MS Mincho"/>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r>
      <w:tr w:rsidR="00545F41" w:rsidRPr="00771DE2" w14:paraId="264BACF5" w14:textId="77777777" w:rsidTr="00E10E8D">
        <w:trPr>
          <w:trHeight w:val="303"/>
          <w:jc w:val="center"/>
        </w:trPr>
        <w:tc>
          <w:tcPr>
            <w:tcW w:w="5000" w:type="pct"/>
            <w:gridSpan w:val="4"/>
          </w:tcPr>
          <w:p w14:paraId="7582FB54" w14:textId="77777777" w:rsidR="00545F41" w:rsidRPr="00771DE2" w:rsidRDefault="00545F41" w:rsidP="00E10E8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3CF0CBF0" w14:textId="77777777" w:rsidR="00545F41" w:rsidRPr="00771DE2" w:rsidRDefault="00545F41" w:rsidP="00E10E8D">
            <w:pPr>
              <w:pStyle w:val="TAN"/>
            </w:pPr>
            <w:r w:rsidRPr="00771DE2">
              <w:t>NOTE 2:</w:t>
            </w:r>
            <w:r w:rsidRPr="00771DE2">
              <w:tab/>
              <w:t>Reference measurement channel is specified in Annexes A.2.2, A.2.3, A.3.2, and A.3.3 (with one sided dynamic OCNG Pattern OP.1 FDD/TDD for the DL-signal as described in Annex A.5.1.1/A.5.2.1).</w:t>
            </w:r>
          </w:p>
          <w:p w14:paraId="7CCC8AEE" w14:textId="77777777" w:rsidR="00545F41" w:rsidRPr="00771DE2" w:rsidRDefault="00545F41" w:rsidP="00E10E8D">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15 kHz SCS.</w:t>
            </w:r>
          </w:p>
          <w:p w14:paraId="4DFAB702" w14:textId="77777777" w:rsidR="00545F41" w:rsidRPr="00771DE2" w:rsidRDefault="00545F41" w:rsidP="00E10E8D">
            <w:pPr>
              <w:pStyle w:val="TAN"/>
            </w:pPr>
            <w:r w:rsidRPr="00771DE2">
              <w:t>NOTE 4:</w:t>
            </w:r>
            <w:r w:rsidRPr="00771DE2">
              <w:tab/>
              <w:t xml:space="preserve">The </w:t>
            </w:r>
            <w:proofErr w:type="spellStart"/>
            <w:r w:rsidRPr="00771DE2">
              <w:t>F</w:t>
            </w:r>
            <w:r w:rsidRPr="00771DE2">
              <w:rPr>
                <w:vertAlign w:val="subscript"/>
              </w:rPr>
              <w:t>interferer</w:t>
            </w:r>
            <w:proofErr w:type="spellEnd"/>
            <w:r w:rsidRPr="00771DE2">
              <w:rPr>
                <w:vertAlign w:val="subscript"/>
              </w:rPr>
              <w:t xml:space="preserve"> 1 </w:t>
            </w:r>
            <w:r w:rsidRPr="00771DE2">
              <w:t xml:space="preserve">(offset) is the frequency separation of the centre frequency of the carrier closest to the interferer and the centre frequency of the CW interferer and </w:t>
            </w:r>
            <w:proofErr w:type="spellStart"/>
            <w:r w:rsidRPr="00771DE2">
              <w:t>F</w:t>
            </w:r>
            <w:r w:rsidRPr="00771DE2">
              <w:rPr>
                <w:vertAlign w:val="subscript"/>
              </w:rPr>
              <w:t>interferer</w:t>
            </w:r>
            <w:proofErr w:type="spellEnd"/>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4036F5B1" w14:textId="77777777" w:rsidR="00545F41" w:rsidRPr="00771DE2" w:rsidRDefault="00545F41" w:rsidP="00545F41"/>
    <w:p w14:paraId="177C541B" w14:textId="77777777" w:rsidR="00545F41" w:rsidRPr="00771DE2" w:rsidRDefault="00545F41" w:rsidP="00545F41">
      <w:pPr>
        <w:pStyle w:val="H6"/>
      </w:pPr>
      <w:bookmarkStart w:id="10" w:name="_Toc27478637"/>
      <w:bookmarkStart w:id="11" w:name="_Toc36227351"/>
      <w:r w:rsidRPr="00771DE2">
        <w:t>7.8A.2.1.5.2</w:t>
      </w:r>
      <w:r w:rsidRPr="00771DE2">
        <w:tab/>
        <w:t>Wide band intermodulation for Intra-band non-contiguous CA</w:t>
      </w:r>
      <w:bookmarkEnd w:id="10"/>
      <w:bookmarkEnd w:id="11"/>
    </w:p>
    <w:p w14:paraId="17B34A41" w14:textId="77777777" w:rsidR="00545F41" w:rsidRPr="00771DE2" w:rsidRDefault="00545F41" w:rsidP="00545F41">
      <w:r w:rsidRPr="00771DE2">
        <w:t>For intra-band non-contiguous carrier aggregation with one uplink carrier and two downlink carrier</w:t>
      </w:r>
      <w:r w:rsidRPr="00771DE2">
        <w:rPr>
          <w:rFonts w:eastAsia="MS Mincho" w:cs="Arial"/>
        </w:rPr>
        <w:t>s</w:t>
      </w:r>
      <w:r w:rsidRPr="00771DE2">
        <w:t>, the wide band intermodulation requirements are defined with the uplink configuration in accordance with Table 7.3A.0.2.3-1. For this uplink configuration, the UE shall meet the requirements for each carrier as specified in subclause 7.8.2 for each component carrier</w:t>
      </w:r>
      <w:r w:rsidRPr="00771DE2">
        <w:rPr>
          <w:lang w:eastAsia="zh-CN"/>
        </w:rPr>
        <w:t xml:space="preserve"> respectively.</w:t>
      </w:r>
      <w:r w:rsidRPr="00771DE2">
        <w:t xml:space="preserve"> The requirements apply for out-of-gap interferers while all downlink carriers are active.</w:t>
      </w:r>
    </w:p>
    <w:p w14:paraId="54346D2A" w14:textId="77777777" w:rsidR="00545F41" w:rsidRPr="00771DE2" w:rsidRDefault="00545F41" w:rsidP="00545F41">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14:paraId="7A4CBE05" w14:textId="77777777" w:rsidR="00545F41" w:rsidRPr="00771DE2" w:rsidRDefault="00545F41" w:rsidP="00545F41">
      <w:pPr>
        <w:pStyle w:val="H6"/>
      </w:pPr>
      <w:bookmarkStart w:id="12" w:name="_Toc27478638"/>
      <w:bookmarkStart w:id="13" w:name="_Toc36227352"/>
      <w:r w:rsidRPr="00771DE2">
        <w:t>7.8A.2.1.5.3</w:t>
      </w:r>
      <w:r w:rsidRPr="00771DE2">
        <w:tab/>
        <w:t>Wide band intermodulation for Inter-band CA</w:t>
      </w:r>
      <w:bookmarkEnd w:id="12"/>
      <w:bookmarkEnd w:id="13"/>
    </w:p>
    <w:p w14:paraId="6D22B6E1" w14:textId="77777777" w:rsidR="00545F41" w:rsidRPr="00771DE2" w:rsidRDefault="00545F41" w:rsidP="00545F41">
      <w:r w:rsidRPr="00771DE2">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67CED9AF" w14:textId="77777777" w:rsidR="00545F41" w:rsidRPr="00771DE2" w:rsidRDefault="00545F41" w:rsidP="00545F41">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14:paraId="058209D6" w14:textId="77777777" w:rsidR="00545F41" w:rsidRPr="00771DE2" w:rsidRDefault="00545F41" w:rsidP="00545F41">
      <w:pPr>
        <w:pStyle w:val="TH"/>
      </w:pPr>
      <w:r w:rsidRPr="00771DE2">
        <w:lastRenderedPageBreak/>
        <w:t>Table 7.8A.</w:t>
      </w:r>
      <w:r w:rsidRPr="00771DE2">
        <w:rPr>
          <w:rFonts w:eastAsia="MS Mincho"/>
        </w:rPr>
        <w:t>2.1.5.3</w:t>
      </w:r>
      <w:r w:rsidRPr="00771DE2">
        <w:t xml:space="preserve">-1: Wide band intermodulation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545F41" w:rsidRPr="00771DE2" w14:paraId="225CE9D0" w14:textId="77777777" w:rsidTr="00E10E8D">
        <w:trPr>
          <w:gridBefore w:val="1"/>
          <w:wBefore w:w="12" w:type="dxa"/>
          <w:trHeight w:val="155"/>
          <w:jc w:val="center"/>
        </w:trPr>
        <w:tc>
          <w:tcPr>
            <w:tcW w:w="1563" w:type="dxa"/>
            <w:vMerge w:val="restart"/>
          </w:tcPr>
          <w:p w14:paraId="68C00280" w14:textId="77777777" w:rsidR="00545F41" w:rsidRPr="00771DE2" w:rsidRDefault="00545F41" w:rsidP="00E10E8D">
            <w:pPr>
              <w:pStyle w:val="TAH"/>
              <w:rPr>
                <w:rFonts w:eastAsia="MS Mincho"/>
              </w:rPr>
            </w:pPr>
            <w:r w:rsidRPr="00771DE2">
              <w:rPr>
                <w:rFonts w:eastAsia="MS Mincho"/>
              </w:rPr>
              <w:t>Rx parameter</w:t>
            </w:r>
          </w:p>
        </w:tc>
        <w:tc>
          <w:tcPr>
            <w:tcW w:w="708" w:type="dxa"/>
            <w:vMerge w:val="restart"/>
          </w:tcPr>
          <w:p w14:paraId="292CC556" w14:textId="77777777" w:rsidR="00545F41" w:rsidRPr="00771DE2" w:rsidRDefault="00545F41" w:rsidP="00E10E8D">
            <w:pPr>
              <w:pStyle w:val="TAH"/>
              <w:rPr>
                <w:rFonts w:eastAsia="MS Mincho"/>
              </w:rPr>
            </w:pPr>
            <w:r w:rsidRPr="00771DE2">
              <w:rPr>
                <w:rFonts w:eastAsia="MS Mincho"/>
              </w:rPr>
              <w:t>Units</w:t>
            </w:r>
          </w:p>
        </w:tc>
        <w:tc>
          <w:tcPr>
            <w:tcW w:w="8505" w:type="dxa"/>
            <w:gridSpan w:val="12"/>
          </w:tcPr>
          <w:p w14:paraId="359B501B" w14:textId="77777777" w:rsidR="00545F41" w:rsidRPr="00771DE2" w:rsidRDefault="00545F41" w:rsidP="00E10E8D">
            <w:pPr>
              <w:pStyle w:val="TAH"/>
              <w:rPr>
                <w:rFonts w:eastAsia="MS Mincho"/>
              </w:rPr>
            </w:pPr>
            <w:r w:rsidRPr="00771DE2">
              <w:rPr>
                <w:rFonts w:eastAsia="MS Mincho"/>
              </w:rPr>
              <w:t>Channel bandwidth</w:t>
            </w:r>
          </w:p>
        </w:tc>
      </w:tr>
      <w:tr w:rsidR="00545F41" w:rsidRPr="00771DE2" w14:paraId="53F6EB78" w14:textId="77777777" w:rsidTr="00E10E8D">
        <w:trPr>
          <w:gridBefore w:val="1"/>
          <w:wBefore w:w="12" w:type="dxa"/>
          <w:trHeight w:val="108"/>
          <w:jc w:val="center"/>
        </w:trPr>
        <w:tc>
          <w:tcPr>
            <w:tcW w:w="1563" w:type="dxa"/>
            <w:vMerge/>
          </w:tcPr>
          <w:p w14:paraId="61828769" w14:textId="77777777" w:rsidR="00545F41" w:rsidRPr="00771DE2" w:rsidRDefault="00545F41" w:rsidP="00E10E8D">
            <w:pPr>
              <w:pStyle w:val="TAH"/>
              <w:rPr>
                <w:rFonts w:eastAsia="MS Mincho"/>
              </w:rPr>
            </w:pPr>
          </w:p>
        </w:tc>
        <w:tc>
          <w:tcPr>
            <w:tcW w:w="708" w:type="dxa"/>
            <w:vMerge/>
          </w:tcPr>
          <w:p w14:paraId="67919F7C" w14:textId="77777777" w:rsidR="00545F41" w:rsidRPr="00771DE2" w:rsidRDefault="00545F41" w:rsidP="00E10E8D">
            <w:pPr>
              <w:pStyle w:val="TAH"/>
              <w:rPr>
                <w:rFonts w:eastAsia="MS Mincho"/>
              </w:rPr>
            </w:pPr>
          </w:p>
        </w:tc>
        <w:tc>
          <w:tcPr>
            <w:tcW w:w="709" w:type="dxa"/>
          </w:tcPr>
          <w:p w14:paraId="58A037CE" w14:textId="77777777" w:rsidR="00545F41" w:rsidRPr="00771DE2" w:rsidRDefault="00545F41" w:rsidP="00E10E8D">
            <w:pPr>
              <w:pStyle w:val="TAH"/>
              <w:rPr>
                <w:rFonts w:eastAsia="MS Mincho"/>
              </w:rPr>
            </w:pPr>
            <w:r w:rsidRPr="00771DE2">
              <w:rPr>
                <w:rFonts w:eastAsia="MS Mincho"/>
              </w:rPr>
              <w:t>5</w:t>
            </w:r>
            <w:r w:rsidRPr="00771DE2">
              <w:rPr>
                <w:rFonts w:eastAsia="MS Mincho"/>
              </w:rPr>
              <w:br/>
              <w:t>MHz</w:t>
            </w:r>
          </w:p>
        </w:tc>
        <w:tc>
          <w:tcPr>
            <w:tcW w:w="798" w:type="dxa"/>
          </w:tcPr>
          <w:p w14:paraId="1589B8EC" w14:textId="77777777" w:rsidR="00545F41" w:rsidRPr="00771DE2" w:rsidRDefault="00545F41" w:rsidP="00E10E8D">
            <w:pPr>
              <w:pStyle w:val="TAH"/>
              <w:rPr>
                <w:rFonts w:eastAsia="MS Mincho"/>
              </w:rPr>
            </w:pPr>
            <w:r w:rsidRPr="00771DE2">
              <w:rPr>
                <w:rFonts w:eastAsia="MS Mincho"/>
              </w:rPr>
              <w:t>10</w:t>
            </w:r>
            <w:r w:rsidRPr="00771DE2">
              <w:rPr>
                <w:rFonts w:eastAsia="MS Mincho"/>
              </w:rPr>
              <w:br/>
              <w:t>MHz</w:t>
            </w:r>
          </w:p>
        </w:tc>
        <w:tc>
          <w:tcPr>
            <w:tcW w:w="630" w:type="dxa"/>
          </w:tcPr>
          <w:p w14:paraId="5F87FC77" w14:textId="77777777" w:rsidR="00545F41" w:rsidRPr="00771DE2" w:rsidRDefault="00545F41" w:rsidP="00E10E8D">
            <w:pPr>
              <w:pStyle w:val="TAH"/>
              <w:rPr>
                <w:rFonts w:eastAsia="MS Mincho"/>
              </w:rPr>
            </w:pPr>
            <w:r w:rsidRPr="00771DE2">
              <w:rPr>
                <w:rFonts w:eastAsia="MS Mincho"/>
              </w:rPr>
              <w:t>15</w:t>
            </w:r>
            <w:r w:rsidRPr="00771DE2">
              <w:rPr>
                <w:rFonts w:eastAsia="MS Mincho"/>
              </w:rPr>
              <w:br/>
              <w:t>MHz</w:t>
            </w:r>
          </w:p>
        </w:tc>
        <w:tc>
          <w:tcPr>
            <w:tcW w:w="720" w:type="dxa"/>
          </w:tcPr>
          <w:p w14:paraId="7EED4D0C" w14:textId="77777777" w:rsidR="00545F41" w:rsidRPr="00771DE2" w:rsidRDefault="00545F41" w:rsidP="00E10E8D">
            <w:pPr>
              <w:pStyle w:val="TAH"/>
              <w:rPr>
                <w:rFonts w:eastAsia="MS Mincho"/>
              </w:rPr>
            </w:pPr>
            <w:r w:rsidRPr="00771DE2">
              <w:rPr>
                <w:rFonts w:eastAsia="MS Mincho"/>
              </w:rPr>
              <w:t>20</w:t>
            </w:r>
            <w:r w:rsidRPr="00771DE2">
              <w:rPr>
                <w:rFonts w:eastAsia="MS Mincho"/>
              </w:rPr>
              <w:br/>
              <w:t>MHz</w:t>
            </w:r>
          </w:p>
        </w:tc>
        <w:tc>
          <w:tcPr>
            <w:tcW w:w="720" w:type="dxa"/>
          </w:tcPr>
          <w:p w14:paraId="70B1D42C" w14:textId="77777777" w:rsidR="00545F41" w:rsidRPr="00771DE2" w:rsidRDefault="00545F41" w:rsidP="00E10E8D">
            <w:pPr>
              <w:pStyle w:val="TAH"/>
              <w:rPr>
                <w:rFonts w:eastAsia="MS Mincho"/>
              </w:rPr>
            </w:pPr>
            <w:r w:rsidRPr="00771DE2">
              <w:rPr>
                <w:rFonts w:eastAsia="MS Mincho"/>
              </w:rPr>
              <w:t>25</w:t>
            </w:r>
            <w:r w:rsidRPr="00771DE2">
              <w:rPr>
                <w:rFonts w:eastAsia="MS Mincho"/>
              </w:rPr>
              <w:br/>
              <w:t>MHz</w:t>
            </w:r>
          </w:p>
        </w:tc>
        <w:tc>
          <w:tcPr>
            <w:tcW w:w="720" w:type="dxa"/>
          </w:tcPr>
          <w:p w14:paraId="71257DEA" w14:textId="77777777" w:rsidR="00545F41" w:rsidRPr="00771DE2" w:rsidRDefault="00545F41" w:rsidP="00E10E8D">
            <w:pPr>
              <w:pStyle w:val="TAH"/>
              <w:rPr>
                <w:rFonts w:eastAsia="MS Mincho"/>
              </w:rPr>
            </w:pPr>
            <w:r w:rsidRPr="00771DE2">
              <w:rPr>
                <w:rFonts w:eastAsia="MS Mincho"/>
              </w:rPr>
              <w:t>30</w:t>
            </w:r>
            <w:r w:rsidRPr="00771DE2">
              <w:rPr>
                <w:rFonts w:eastAsia="MS Mincho"/>
              </w:rPr>
              <w:br/>
              <w:t>MHz</w:t>
            </w:r>
          </w:p>
        </w:tc>
        <w:tc>
          <w:tcPr>
            <w:tcW w:w="720" w:type="dxa"/>
          </w:tcPr>
          <w:p w14:paraId="465C636F" w14:textId="77777777" w:rsidR="00545F41" w:rsidRPr="00771DE2" w:rsidRDefault="00545F41" w:rsidP="00E10E8D">
            <w:pPr>
              <w:pStyle w:val="TAH"/>
              <w:rPr>
                <w:rFonts w:eastAsia="MS Mincho"/>
              </w:rPr>
            </w:pPr>
            <w:r w:rsidRPr="00771DE2">
              <w:rPr>
                <w:rFonts w:eastAsia="MS Mincho"/>
              </w:rPr>
              <w:t>40</w:t>
            </w:r>
            <w:r w:rsidRPr="00771DE2">
              <w:rPr>
                <w:rFonts w:eastAsia="MS Mincho"/>
              </w:rPr>
              <w:br/>
              <w:t>MHz</w:t>
            </w:r>
          </w:p>
        </w:tc>
        <w:tc>
          <w:tcPr>
            <w:tcW w:w="720" w:type="dxa"/>
          </w:tcPr>
          <w:p w14:paraId="615F62AD" w14:textId="77777777" w:rsidR="00545F41" w:rsidRPr="00771DE2" w:rsidRDefault="00545F41" w:rsidP="00E10E8D">
            <w:pPr>
              <w:pStyle w:val="TAH"/>
              <w:rPr>
                <w:rFonts w:eastAsia="MS Mincho"/>
              </w:rPr>
            </w:pPr>
            <w:r w:rsidRPr="00771DE2">
              <w:rPr>
                <w:rFonts w:eastAsia="MS Mincho"/>
              </w:rPr>
              <w:t>50</w:t>
            </w:r>
            <w:r w:rsidRPr="00771DE2">
              <w:rPr>
                <w:rFonts w:eastAsia="MS Mincho"/>
              </w:rPr>
              <w:br/>
              <w:t>MHz</w:t>
            </w:r>
          </w:p>
        </w:tc>
        <w:tc>
          <w:tcPr>
            <w:tcW w:w="630" w:type="dxa"/>
          </w:tcPr>
          <w:p w14:paraId="23598062" w14:textId="77777777" w:rsidR="00545F41" w:rsidRPr="00771DE2" w:rsidRDefault="00545F41" w:rsidP="00E10E8D">
            <w:pPr>
              <w:pStyle w:val="TAH"/>
              <w:rPr>
                <w:rFonts w:eastAsia="MS Mincho"/>
              </w:rPr>
            </w:pPr>
            <w:r w:rsidRPr="00771DE2">
              <w:rPr>
                <w:rFonts w:eastAsia="MS Mincho"/>
              </w:rPr>
              <w:t>60</w:t>
            </w:r>
            <w:r w:rsidRPr="00771DE2">
              <w:rPr>
                <w:rFonts w:eastAsia="MS Mincho"/>
              </w:rPr>
              <w:br/>
              <w:t>MHz</w:t>
            </w:r>
          </w:p>
        </w:tc>
        <w:tc>
          <w:tcPr>
            <w:tcW w:w="630" w:type="dxa"/>
          </w:tcPr>
          <w:p w14:paraId="3B9EFAE8" w14:textId="77777777" w:rsidR="00545F41" w:rsidRPr="00771DE2" w:rsidRDefault="00545F41" w:rsidP="00E10E8D">
            <w:pPr>
              <w:pStyle w:val="TAH"/>
              <w:rPr>
                <w:rFonts w:eastAsia="MS Mincho"/>
              </w:rPr>
            </w:pPr>
            <w:r w:rsidRPr="00771DE2">
              <w:rPr>
                <w:rFonts w:eastAsia="MS Mincho"/>
              </w:rPr>
              <w:t>80</w:t>
            </w:r>
            <w:r w:rsidRPr="00771DE2">
              <w:rPr>
                <w:rFonts w:eastAsia="MS Mincho"/>
              </w:rPr>
              <w:br/>
              <w:t>MHz</w:t>
            </w:r>
          </w:p>
        </w:tc>
        <w:tc>
          <w:tcPr>
            <w:tcW w:w="761" w:type="dxa"/>
          </w:tcPr>
          <w:p w14:paraId="5D0C5ECF" w14:textId="77777777" w:rsidR="00545F41" w:rsidRPr="00771DE2" w:rsidRDefault="00545F41" w:rsidP="00E10E8D">
            <w:pPr>
              <w:pStyle w:val="TAH"/>
              <w:rPr>
                <w:rFonts w:eastAsia="MS Mincho"/>
              </w:rPr>
            </w:pPr>
            <w:r w:rsidRPr="00771DE2">
              <w:rPr>
                <w:rFonts w:eastAsia="MS Mincho"/>
              </w:rPr>
              <w:t>90</w:t>
            </w:r>
            <w:r w:rsidRPr="00771DE2">
              <w:rPr>
                <w:rFonts w:eastAsia="MS Mincho"/>
              </w:rPr>
              <w:br/>
              <w:t>MHz</w:t>
            </w:r>
          </w:p>
        </w:tc>
        <w:tc>
          <w:tcPr>
            <w:tcW w:w="747" w:type="dxa"/>
          </w:tcPr>
          <w:p w14:paraId="3E9E24CF" w14:textId="77777777" w:rsidR="00545F41" w:rsidRPr="00771DE2" w:rsidRDefault="00545F41" w:rsidP="00E10E8D">
            <w:pPr>
              <w:pStyle w:val="TAH"/>
              <w:rPr>
                <w:rFonts w:eastAsia="MS Mincho"/>
              </w:rPr>
            </w:pPr>
            <w:r w:rsidRPr="00771DE2">
              <w:rPr>
                <w:rFonts w:eastAsia="MS Mincho"/>
              </w:rPr>
              <w:t>100</w:t>
            </w:r>
            <w:r w:rsidRPr="00771DE2">
              <w:rPr>
                <w:rFonts w:eastAsia="MS Mincho"/>
              </w:rPr>
              <w:br/>
              <w:t>MHz</w:t>
            </w:r>
          </w:p>
        </w:tc>
      </w:tr>
      <w:tr w:rsidR="00545F41" w:rsidRPr="00771DE2" w14:paraId="4184C798" w14:textId="77777777" w:rsidTr="00E10E8D">
        <w:trPr>
          <w:gridBefore w:val="1"/>
          <w:wBefore w:w="12" w:type="dxa"/>
          <w:trHeight w:val="161"/>
          <w:jc w:val="center"/>
        </w:trPr>
        <w:tc>
          <w:tcPr>
            <w:tcW w:w="1563" w:type="dxa"/>
            <w:vMerge w:val="restart"/>
            <w:vAlign w:val="center"/>
          </w:tcPr>
          <w:p w14:paraId="42B4455E" w14:textId="77777777" w:rsidR="00545F41" w:rsidRPr="00771DE2" w:rsidRDefault="00545F41" w:rsidP="00E10E8D">
            <w:pPr>
              <w:pStyle w:val="TAC"/>
              <w:rPr>
                <w:rFonts w:eastAsia="MS Mincho"/>
                <w:bCs/>
              </w:rPr>
            </w:pPr>
            <w:r w:rsidRPr="00771DE2">
              <w:rPr>
                <w:rFonts w:eastAsia="MS Mincho"/>
              </w:rPr>
              <w:t>P</w:t>
            </w:r>
            <w:r w:rsidRPr="00771DE2">
              <w:rPr>
                <w:rFonts w:eastAsia="MS Mincho"/>
                <w:vertAlign w:val="subscript"/>
              </w:rPr>
              <w:t>w</w:t>
            </w:r>
            <w:r w:rsidRPr="00771DE2">
              <w:rPr>
                <w:rFonts w:eastAsia="MS Mincho"/>
              </w:rPr>
              <w:t xml:space="preserve"> in Transmission Bandwidth Configuration, per CC</w:t>
            </w:r>
          </w:p>
        </w:tc>
        <w:tc>
          <w:tcPr>
            <w:tcW w:w="708" w:type="dxa"/>
            <w:vMerge w:val="restart"/>
            <w:vAlign w:val="center"/>
          </w:tcPr>
          <w:p w14:paraId="18D5FAC5" w14:textId="77777777" w:rsidR="00545F41" w:rsidRPr="00771DE2" w:rsidRDefault="00545F41" w:rsidP="00E10E8D">
            <w:pPr>
              <w:pStyle w:val="TAC"/>
              <w:rPr>
                <w:rFonts w:eastAsia="MS Mincho"/>
              </w:rPr>
            </w:pPr>
            <w:r w:rsidRPr="00771DE2">
              <w:rPr>
                <w:rFonts w:eastAsia="MS Mincho"/>
              </w:rPr>
              <w:t>dBm</w:t>
            </w:r>
          </w:p>
        </w:tc>
        <w:tc>
          <w:tcPr>
            <w:tcW w:w="8505" w:type="dxa"/>
            <w:gridSpan w:val="12"/>
          </w:tcPr>
          <w:p w14:paraId="64022650" w14:textId="77777777" w:rsidR="00545F41" w:rsidRPr="00771DE2" w:rsidRDefault="00545F41" w:rsidP="00E10E8D">
            <w:pPr>
              <w:pStyle w:val="TAC"/>
              <w:rPr>
                <w:rFonts w:eastAsia="MS Mincho"/>
              </w:rPr>
            </w:pPr>
            <w:r w:rsidRPr="00771DE2">
              <w:rPr>
                <w:rFonts w:eastAsia="MS Mincho"/>
              </w:rPr>
              <w:tab/>
              <w:t>REFSENS + channel bandwidth specific value below</w:t>
            </w:r>
          </w:p>
        </w:tc>
      </w:tr>
      <w:tr w:rsidR="00545F41" w:rsidRPr="00771DE2" w14:paraId="6A6AE6B7" w14:textId="77777777" w:rsidTr="00E10E8D">
        <w:trPr>
          <w:gridBefore w:val="1"/>
          <w:wBefore w:w="12" w:type="dxa"/>
          <w:trHeight w:val="108"/>
          <w:jc w:val="center"/>
        </w:trPr>
        <w:tc>
          <w:tcPr>
            <w:tcW w:w="1563" w:type="dxa"/>
            <w:vMerge/>
            <w:vAlign w:val="center"/>
          </w:tcPr>
          <w:p w14:paraId="1DE9E7B7" w14:textId="77777777" w:rsidR="00545F41" w:rsidRPr="00771DE2" w:rsidRDefault="00545F41" w:rsidP="00E10E8D">
            <w:pPr>
              <w:pStyle w:val="TAC"/>
              <w:rPr>
                <w:rFonts w:eastAsia="MS Mincho"/>
              </w:rPr>
            </w:pPr>
          </w:p>
        </w:tc>
        <w:tc>
          <w:tcPr>
            <w:tcW w:w="708" w:type="dxa"/>
            <w:vMerge/>
            <w:vAlign w:val="center"/>
          </w:tcPr>
          <w:p w14:paraId="316B14A0" w14:textId="77777777" w:rsidR="00545F41" w:rsidRPr="00771DE2" w:rsidRDefault="00545F41" w:rsidP="00E10E8D">
            <w:pPr>
              <w:pStyle w:val="TAC"/>
              <w:rPr>
                <w:rFonts w:eastAsia="MS Mincho"/>
              </w:rPr>
            </w:pPr>
          </w:p>
        </w:tc>
        <w:tc>
          <w:tcPr>
            <w:tcW w:w="709" w:type="dxa"/>
            <w:vAlign w:val="center"/>
          </w:tcPr>
          <w:p w14:paraId="7402F9FD" w14:textId="77777777" w:rsidR="00545F41" w:rsidRPr="00771DE2" w:rsidRDefault="00545F41" w:rsidP="00E10E8D">
            <w:pPr>
              <w:pStyle w:val="TAC"/>
              <w:rPr>
                <w:rFonts w:eastAsia="MS Mincho"/>
              </w:rPr>
            </w:pPr>
            <w:r w:rsidRPr="00771DE2">
              <w:rPr>
                <w:rFonts w:eastAsia="MS Mincho"/>
              </w:rPr>
              <w:t>6</w:t>
            </w:r>
          </w:p>
        </w:tc>
        <w:tc>
          <w:tcPr>
            <w:tcW w:w="798" w:type="dxa"/>
            <w:vAlign w:val="center"/>
          </w:tcPr>
          <w:p w14:paraId="313D6422" w14:textId="77777777" w:rsidR="00545F41" w:rsidRPr="00771DE2" w:rsidRDefault="00545F41" w:rsidP="00E10E8D">
            <w:pPr>
              <w:pStyle w:val="TAC"/>
              <w:rPr>
                <w:rFonts w:eastAsia="MS Mincho"/>
              </w:rPr>
            </w:pPr>
            <w:r w:rsidRPr="00771DE2">
              <w:rPr>
                <w:rFonts w:eastAsia="MS Mincho"/>
              </w:rPr>
              <w:t>6</w:t>
            </w:r>
          </w:p>
        </w:tc>
        <w:tc>
          <w:tcPr>
            <w:tcW w:w="630" w:type="dxa"/>
            <w:vAlign w:val="center"/>
          </w:tcPr>
          <w:p w14:paraId="1B3744B2" w14:textId="77777777" w:rsidR="00545F41" w:rsidRPr="00771DE2" w:rsidRDefault="00545F41" w:rsidP="00E10E8D">
            <w:pPr>
              <w:pStyle w:val="TAC"/>
              <w:rPr>
                <w:rFonts w:eastAsia="MS Mincho"/>
              </w:rPr>
            </w:pPr>
            <w:r w:rsidRPr="00771DE2">
              <w:rPr>
                <w:rFonts w:eastAsia="MS Mincho"/>
              </w:rPr>
              <w:t>7</w:t>
            </w:r>
          </w:p>
        </w:tc>
        <w:tc>
          <w:tcPr>
            <w:tcW w:w="720" w:type="dxa"/>
            <w:vAlign w:val="center"/>
          </w:tcPr>
          <w:p w14:paraId="32531A0F" w14:textId="77777777" w:rsidR="00545F41" w:rsidRPr="00771DE2" w:rsidRDefault="00545F41" w:rsidP="00E10E8D">
            <w:pPr>
              <w:pStyle w:val="TAC"/>
              <w:rPr>
                <w:rFonts w:eastAsia="MS Mincho"/>
              </w:rPr>
            </w:pPr>
            <w:r w:rsidRPr="00771DE2">
              <w:rPr>
                <w:rFonts w:eastAsia="MS Mincho"/>
              </w:rPr>
              <w:t>9</w:t>
            </w:r>
          </w:p>
        </w:tc>
        <w:tc>
          <w:tcPr>
            <w:tcW w:w="720" w:type="dxa"/>
            <w:vAlign w:val="center"/>
          </w:tcPr>
          <w:p w14:paraId="391B9089" w14:textId="77777777" w:rsidR="00545F41" w:rsidRPr="00771DE2" w:rsidRDefault="00545F41" w:rsidP="00E10E8D">
            <w:pPr>
              <w:pStyle w:val="TAC"/>
              <w:rPr>
                <w:rFonts w:eastAsia="MS Mincho"/>
              </w:rPr>
            </w:pPr>
            <w:r w:rsidRPr="00771DE2">
              <w:rPr>
                <w:rFonts w:eastAsia="MS Mincho"/>
              </w:rPr>
              <w:t>10</w:t>
            </w:r>
          </w:p>
        </w:tc>
        <w:tc>
          <w:tcPr>
            <w:tcW w:w="720" w:type="dxa"/>
            <w:vAlign w:val="center"/>
          </w:tcPr>
          <w:p w14:paraId="71849E80" w14:textId="77777777" w:rsidR="00545F41" w:rsidRPr="00771DE2" w:rsidRDefault="00545F41" w:rsidP="00E10E8D">
            <w:pPr>
              <w:pStyle w:val="TAC"/>
              <w:rPr>
                <w:rFonts w:eastAsia="MS Mincho"/>
              </w:rPr>
            </w:pPr>
            <w:r w:rsidRPr="00771DE2">
              <w:rPr>
                <w:rFonts w:eastAsia="MS Mincho"/>
              </w:rPr>
              <w:t>11</w:t>
            </w:r>
          </w:p>
        </w:tc>
        <w:tc>
          <w:tcPr>
            <w:tcW w:w="720" w:type="dxa"/>
            <w:vAlign w:val="center"/>
          </w:tcPr>
          <w:p w14:paraId="07C18053" w14:textId="77777777" w:rsidR="00545F41" w:rsidRPr="00771DE2" w:rsidRDefault="00545F41" w:rsidP="00E10E8D">
            <w:pPr>
              <w:pStyle w:val="TAC"/>
              <w:rPr>
                <w:rFonts w:eastAsia="MS Mincho"/>
              </w:rPr>
            </w:pPr>
            <w:r w:rsidRPr="00771DE2">
              <w:rPr>
                <w:rFonts w:eastAsia="MS Mincho"/>
              </w:rPr>
              <w:t>12</w:t>
            </w:r>
          </w:p>
        </w:tc>
        <w:tc>
          <w:tcPr>
            <w:tcW w:w="720" w:type="dxa"/>
            <w:vAlign w:val="center"/>
          </w:tcPr>
          <w:p w14:paraId="2564B251" w14:textId="77777777" w:rsidR="00545F41" w:rsidRPr="00771DE2" w:rsidRDefault="00545F41" w:rsidP="00E10E8D">
            <w:pPr>
              <w:pStyle w:val="TAC"/>
              <w:rPr>
                <w:rFonts w:eastAsia="MS Mincho"/>
              </w:rPr>
            </w:pPr>
            <w:r w:rsidRPr="00771DE2">
              <w:rPr>
                <w:rFonts w:eastAsia="MS Mincho"/>
              </w:rPr>
              <w:t>13</w:t>
            </w:r>
          </w:p>
        </w:tc>
        <w:tc>
          <w:tcPr>
            <w:tcW w:w="630" w:type="dxa"/>
            <w:vAlign w:val="center"/>
          </w:tcPr>
          <w:p w14:paraId="23198FD0" w14:textId="77777777" w:rsidR="00545F41" w:rsidRPr="00771DE2" w:rsidRDefault="00545F41" w:rsidP="00E10E8D">
            <w:pPr>
              <w:pStyle w:val="TAC"/>
              <w:rPr>
                <w:rFonts w:eastAsia="MS Mincho"/>
              </w:rPr>
            </w:pPr>
            <w:r w:rsidRPr="00771DE2">
              <w:rPr>
                <w:rFonts w:eastAsia="MS Mincho"/>
              </w:rPr>
              <w:t>14</w:t>
            </w:r>
          </w:p>
        </w:tc>
        <w:tc>
          <w:tcPr>
            <w:tcW w:w="630" w:type="dxa"/>
            <w:vAlign w:val="center"/>
          </w:tcPr>
          <w:p w14:paraId="26AEF5DB" w14:textId="77777777" w:rsidR="00545F41" w:rsidRPr="00771DE2" w:rsidRDefault="00545F41" w:rsidP="00E10E8D">
            <w:pPr>
              <w:pStyle w:val="TAC"/>
              <w:rPr>
                <w:rFonts w:eastAsia="MS Mincho"/>
              </w:rPr>
            </w:pPr>
            <w:r w:rsidRPr="00771DE2">
              <w:rPr>
                <w:rFonts w:eastAsia="MS Mincho"/>
              </w:rPr>
              <w:t>15</w:t>
            </w:r>
          </w:p>
        </w:tc>
        <w:tc>
          <w:tcPr>
            <w:tcW w:w="761" w:type="dxa"/>
            <w:vAlign w:val="center"/>
          </w:tcPr>
          <w:p w14:paraId="211A9D7D" w14:textId="77777777" w:rsidR="00545F41" w:rsidRPr="00771DE2" w:rsidRDefault="00545F41" w:rsidP="00E10E8D">
            <w:pPr>
              <w:pStyle w:val="TAC"/>
              <w:rPr>
                <w:rFonts w:eastAsia="MS Mincho"/>
              </w:rPr>
            </w:pPr>
            <w:r w:rsidRPr="00771DE2">
              <w:rPr>
                <w:rFonts w:eastAsia="MS Mincho"/>
              </w:rPr>
              <w:t>15</w:t>
            </w:r>
          </w:p>
        </w:tc>
        <w:tc>
          <w:tcPr>
            <w:tcW w:w="747" w:type="dxa"/>
            <w:vAlign w:val="center"/>
          </w:tcPr>
          <w:p w14:paraId="15189077" w14:textId="77777777" w:rsidR="00545F41" w:rsidRPr="00771DE2" w:rsidRDefault="00545F41" w:rsidP="00E10E8D">
            <w:pPr>
              <w:pStyle w:val="TAC"/>
              <w:rPr>
                <w:rFonts w:eastAsia="MS Mincho"/>
              </w:rPr>
            </w:pPr>
            <w:r w:rsidRPr="00771DE2">
              <w:rPr>
                <w:rFonts w:eastAsia="MS Mincho"/>
              </w:rPr>
              <w:t>16</w:t>
            </w:r>
          </w:p>
        </w:tc>
      </w:tr>
      <w:tr w:rsidR="00545F41" w:rsidRPr="00771DE2" w14:paraId="7C246012" w14:textId="77777777" w:rsidTr="00E10E8D">
        <w:trPr>
          <w:trHeight w:val="308"/>
          <w:jc w:val="center"/>
        </w:trPr>
        <w:tc>
          <w:tcPr>
            <w:tcW w:w="1575" w:type="dxa"/>
            <w:gridSpan w:val="2"/>
          </w:tcPr>
          <w:p w14:paraId="2221F13E" w14:textId="77777777" w:rsidR="00545F41" w:rsidRPr="00771DE2" w:rsidRDefault="00545F41" w:rsidP="00E10E8D">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1</w:t>
            </w:r>
          </w:p>
          <w:p w14:paraId="0B30AD8B" w14:textId="77777777" w:rsidR="00545F41" w:rsidRPr="00771DE2" w:rsidRDefault="00545F41" w:rsidP="00E10E8D">
            <w:pPr>
              <w:pStyle w:val="TAC"/>
              <w:rPr>
                <w:rFonts w:eastAsia="MS Mincho"/>
                <w:vertAlign w:val="subscript"/>
              </w:rPr>
            </w:pPr>
            <w:r w:rsidRPr="00771DE2">
              <w:rPr>
                <w:rFonts w:eastAsia="MS Mincho"/>
              </w:rPr>
              <w:t>(CW)</w:t>
            </w:r>
          </w:p>
        </w:tc>
        <w:tc>
          <w:tcPr>
            <w:tcW w:w="708" w:type="dxa"/>
          </w:tcPr>
          <w:p w14:paraId="657E750D" w14:textId="77777777" w:rsidR="00545F41" w:rsidRPr="00771DE2" w:rsidRDefault="00545F41" w:rsidP="00E10E8D">
            <w:pPr>
              <w:pStyle w:val="TAC"/>
              <w:rPr>
                <w:rFonts w:eastAsia="MS Mincho"/>
              </w:rPr>
            </w:pPr>
            <w:r w:rsidRPr="00771DE2">
              <w:rPr>
                <w:rFonts w:eastAsia="MS Mincho"/>
              </w:rPr>
              <w:t>dBm</w:t>
            </w:r>
          </w:p>
        </w:tc>
        <w:tc>
          <w:tcPr>
            <w:tcW w:w="8505" w:type="dxa"/>
            <w:gridSpan w:val="12"/>
          </w:tcPr>
          <w:p w14:paraId="3F5D5F78" w14:textId="77777777" w:rsidR="00545F41" w:rsidRPr="00771DE2" w:rsidRDefault="00545F41" w:rsidP="00E10E8D">
            <w:pPr>
              <w:pStyle w:val="TAC"/>
              <w:rPr>
                <w:rFonts w:eastAsia="MS Mincho"/>
              </w:rPr>
            </w:pPr>
            <w:r w:rsidRPr="00771DE2">
              <w:rPr>
                <w:rFonts w:eastAsia="MS Mincho"/>
              </w:rPr>
              <w:t>-46</w:t>
            </w:r>
          </w:p>
        </w:tc>
      </w:tr>
      <w:tr w:rsidR="00545F41" w:rsidRPr="00771DE2" w14:paraId="1F24003A" w14:textId="77777777" w:rsidTr="00E10E8D">
        <w:trPr>
          <w:trHeight w:val="308"/>
          <w:jc w:val="center"/>
        </w:trPr>
        <w:tc>
          <w:tcPr>
            <w:tcW w:w="1575" w:type="dxa"/>
            <w:gridSpan w:val="2"/>
          </w:tcPr>
          <w:p w14:paraId="1A869ECF" w14:textId="77777777" w:rsidR="00545F41" w:rsidRPr="00771DE2" w:rsidRDefault="00545F41" w:rsidP="00E10E8D">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2</w:t>
            </w:r>
          </w:p>
          <w:p w14:paraId="39871FE0" w14:textId="77777777" w:rsidR="00545F41" w:rsidRPr="00771DE2" w:rsidRDefault="00545F41" w:rsidP="00E10E8D">
            <w:pPr>
              <w:pStyle w:val="TAC"/>
              <w:rPr>
                <w:rFonts w:eastAsia="MS Mincho"/>
              </w:rPr>
            </w:pPr>
            <w:r w:rsidRPr="00771DE2">
              <w:rPr>
                <w:rFonts w:eastAsia="MS Mincho"/>
              </w:rPr>
              <w:t>(Modulated)</w:t>
            </w:r>
          </w:p>
        </w:tc>
        <w:tc>
          <w:tcPr>
            <w:tcW w:w="708" w:type="dxa"/>
          </w:tcPr>
          <w:p w14:paraId="0FDEA274" w14:textId="77777777" w:rsidR="00545F41" w:rsidRPr="00771DE2" w:rsidRDefault="00545F41" w:rsidP="00E10E8D">
            <w:pPr>
              <w:pStyle w:val="TAC"/>
              <w:rPr>
                <w:rFonts w:eastAsia="MS Mincho"/>
              </w:rPr>
            </w:pPr>
            <w:r w:rsidRPr="00771DE2">
              <w:rPr>
                <w:rFonts w:eastAsia="MS Mincho"/>
              </w:rPr>
              <w:t>dBm</w:t>
            </w:r>
          </w:p>
        </w:tc>
        <w:tc>
          <w:tcPr>
            <w:tcW w:w="8505" w:type="dxa"/>
            <w:gridSpan w:val="12"/>
          </w:tcPr>
          <w:p w14:paraId="6B0AF9F4" w14:textId="77777777" w:rsidR="00545F41" w:rsidRPr="00771DE2" w:rsidRDefault="00545F41" w:rsidP="00E10E8D">
            <w:pPr>
              <w:pStyle w:val="TAC"/>
              <w:rPr>
                <w:rFonts w:eastAsia="MS Mincho"/>
              </w:rPr>
            </w:pPr>
            <w:r w:rsidRPr="00771DE2">
              <w:rPr>
                <w:rFonts w:eastAsia="MS Mincho"/>
              </w:rPr>
              <w:t>-46</w:t>
            </w:r>
          </w:p>
        </w:tc>
      </w:tr>
      <w:tr w:rsidR="00545F41" w:rsidRPr="00771DE2" w14:paraId="00F7E35F" w14:textId="77777777" w:rsidTr="00E10E8D">
        <w:trPr>
          <w:trHeight w:val="161"/>
          <w:jc w:val="center"/>
        </w:trPr>
        <w:tc>
          <w:tcPr>
            <w:tcW w:w="1575" w:type="dxa"/>
            <w:gridSpan w:val="2"/>
          </w:tcPr>
          <w:p w14:paraId="43296AD7" w14:textId="77777777" w:rsidR="00545F41" w:rsidRPr="00771DE2" w:rsidRDefault="00545F41" w:rsidP="00E10E8D">
            <w:pPr>
              <w:pStyle w:val="TAC"/>
              <w:rPr>
                <w:rFonts w:eastAsia="MS Mincho"/>
              </w:rPr>
            </w:pPr>
            <w:proofErr w:type="spellStart"/>
            <w:r w:rsidRPr="00771DE2">
              <w:rPr>
                <w:rFonts w:eastAsia="MS Mincho"/>
              </w:rPr>
              <w:t>BW</w:t>
            </w:r>
            <w:r w:rsidRPr="00771DE2">
              <w:rPr>
                <w:rFonts w:eastAsia="MS Mincho"/>
                <w:vertAlign w:val="subscript"/>
              </w:rPr>
              <w:t>Interferer</w:t>
            </w:r>
            <w:proofErr w:type="spellEnd"/>
            <w:r w:rsidRPr="00771DE2">
              <w:rPr>
                <w:rFonts w:eastAsia="MS Mincho"/>
                <w:vertAlign w:val="subscript"/>
              </w:rPr>
              <w:t xml:space="preserve"> 2</w:t>
            </w:r>
          </w:p>
        </w:tc>
        <w:tc>
          <w:tcPr>
            <w:tcW w:w="708" w:type="dxa"/>
          </w:tcPr>
          <w:p w14:paraId="26F495AB" w14:textId="77777777" w:rsidR="00545F41" w:rsidRPr="00771DE2" w:rsidRDefault="00545F41" w:rsidP="00E10E8D">
            <w:pPr>
              <w:pStyle w:val="TAC"/>
              <w:rPr>
                <w:rFonts w:eastAsia="MS Mincho"/>
              </w:rPr>
            </w:pPr>
            <w:r w:rsidRPr="00771DE2">
              <w:rPr>
                <w:rFonts w:eastAsia="MS Mincho"/>
              </w:rPr>
              <w:t>MHz</w:t>
            </w:r>
          </w:p>
        </w:tc>
        <w:tc>
          <w:tcPr>
            <w:tcW w:w="8505" w:type="dxa"/>
            <w:gridSpan w:val="12"/>
          </w:tcPr>
          <w:p w14:paraId="101E999D" w14:textId="77777777" w:rsidR="00545F41" w:rsidRPr="00771DE2" w:rsidRDefault="00545F41" w:rsidP="00E10E8D">
            <w:pPr>
              <w:pStyle w:val="TAC"/>
              <w:rPr>
                <w:rFonts w:eastAsia="MS Mincho"/>
              </w:rPr>
            </w:pPr>
            <w:r w:rsidRPr="00771DE2">
              <w:rPr>
                <w:rFonts w:eastAsia="MS Mincho"/>
              </w:rPr>
              <w:t>5</w:t>
            </w:r>
          </w:p>
        </w:tc>
      </w:tr>
      <w:tr w:rsidR="00545F41" w:rsidRPr="00771DE2" w14:paraId="4D28583B" w14:textId="77777777" w:rsidTr="00E10E8D">
        <w:trPr>
          <w:trHeight w:val="463"/>
          <w:jc w:val="center"/>
        </w:trPr>
        <w:tc>
          <w:tcPr>
            <w:tcW w:w="1575" w:type="dxa"/>
            <w:gridSpan w:val="2"/>
          </w:tcPr>
          <w:p w14:paraId="40DA63FE" w14:textId="77777777" w:rsidR="00545F41" w:rsidRPr="00771DE2" w:rsidRDefault="00545F41" w:rsidP="00E10E8D">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p w14:paraId="153ACEC2" w14:textId="77777777" w:rsidR="00545F41" w:rsidRPr="00771DE2" w:rsidRDefault="00545F41" w:rsidP="00E10E8D">
            <w:pPr>
              <w:pStyle w:val="TAC"/>
              <w:rPr>
                <w:rFonts w:eastAsia="MS Mincho"/>
                <w:i/>
              </w:rPr>
            </w:pPr>
            <w:r w:rsidRPr="00771DE2">
              <w:rPr>
                <w:rFonts w:eastAsia="MS Mincho"/>
              </w:rPr>
              <w:t>(Offset)</w:t>
            </w:r>
          </w:p>
        </w:tc>
        <w:tc>
          <w:tcPr>
            <w:tcW w:w="708" w:type="dxa"/>
          </w:tcPr>
          <w:p w14:paraId="0C1AB25C" w14:textId="77777777" w:rsidR="00545F41" w:rsidRPr="00771DE2" w:rsidRDefault="00545F41" w:rsidP="00E10E8D">
            <w:pPr>
              <w:pStyle w:val="TAC"/>
              <w:rPr>
                <w:rFonts w:eastAsia="MS Mincho"/>
              </w:rPr>
            </w:pPr>
            <w:r w:rsidRPr="00771DE2">
              <w:rPr>
                <w:rFonts w:eastAsia="MS Mincho"/>
              </w:rPr>
              <w:t>MHz</w:t>
            </w:r>
          </w:p>
        </w:tc>
        <w:tc>
          <w:tcPr>
            <w:tcW w:w="8505" w:type="dxa"/>
            <w:gridSpan w:val="12"/>
          </w:tcPr>
          <w:p w14:paraId="77392AA4" w14:textId="77777777" w:rsidR="00545F41" w:rsidRPr="00771DE2" w:rsidRDefault="00545F41" w:rsidP="00E10E8D">
            <w:pPr>
              <w:pStyle w:val="TAC"/>
              <w:rPr>
                <w:rFonts w:eastAsia="MS Mincho"/>
              </w:rPr>
            </w:pPr>
            <w:r w:rsidRPr="00771DE2">
              <w:rPr>
                <w:rFonts w:eastAsia="MS Mincho"/>
              </w:rPr>
              <w:t>-BW/2 – 7.5</w:t>
            </w:r>
          </w:p>
          <w:p w14:paraId="6725D0C2" w14:textId="77777777" w:rsidR="00545F41" w:rsidRPr="00771DE2" w:rsidRDefault="00545F41" w:rsidP="00E10E8D">
            <w:pPr>
              <w:pStyle w:val="TAC"/>
              <w:rPr>
                <w:rFonts w:eastAsia="MS Mincho"/>
              </w:rPr>
            </w:pPr>
            <w:r w:rsidRPr="00771DE2">
              <w:rPr>
                <w:rFonts w:eastAsia="MS Mincho"/>
              </w:rPr>
              <w:t>/</w:t>
            </w:r>
          </w:p>
          <w:p w14:paraId="30C693FF" w14:textId="77777777" w:rsidR="00545F41" w:rsidRPr="00771DE2" w:rsidRDefault="00545F41" w:rsidP="00E10E8D">
            <w:pPr>
              <w:pStyle w:val="TAC"/>
              <w:rPr>
                <w:rFonts w:eastAsia="MS Mincho"/>
              </w:rPr>
            </w:pPr>
            <w:r w:rsidRPr="00771DE2">
              <w:rPr>
                <w:rFonts w:eastAsia="MS Mincho"/>
              </w:rPr>
              <w:t>+BW/2 + 7.5</w:t>
            </w:r>
          </w:p>
        </w:tc>
      </w:tr>
      <w:tr w:rsidR="00545F41" w:rsidRPr="00771DE2" w14:paraId="43E92CF7" w14:textId="77777777" w:rsidTr="00E10E8D">
        <w:trPr>
          <w:trHeight w:val="308"/>
          <w:jc w:val="center"/>
        </w:trPr>
        <w:tc>
          <w:tcPr>
            <w:tcW w:w="1575" w:type="dxa"/>
            <w:gridSpan w:val="2"/>
          </w:tcPr>
          <w:p w14:paraId="1FCDAAEC" w14:textId="77777777" w:rsidR="00545F41" w:rsidRPr="00771DE2" w:rsidRDefault="00545F41" w:rsidP="00E10E8D">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2</w:t>
            </w:r>
          </w:p>
          <w:p w14:paraId="3022F142" w14:textId="77777777" w:rsidR="00545F41" w:rsidRPr="00771DE2" w:rsidRDefault="00545F41" w:rsidP="00E10E8D">
            <w:pPr>
              <w:pStyle w:val="TAC"/>
              <w:rPr>
                <w:rFonts w:eastAsia="MS Mincho"/>
              </w:rPr>
            </w:pPr>
            <w:r w:rsidRPr="00771DE2">
              <w:rPr>
                <w:rFonts w:eastAsia="MS Mincho"/>
              </w:rPr>
              <w:t>(Offset)</w:t>
            </w:r>
          </w:p>
        </w:tc>
        <w:tc>
          <w:tcPr>
            <w:tcW w:w="708" w:type="dxa"/>
          </w:tcPr>
          <w:p w14:paraId="478E3C6E" w14:textId="77777777" w:rsidR="00545F41" w:rsidRPr="00771DE2" w:rsidRDefault="00545F41" w:rsidP="00E10E8D">
            <w:pPr>
              <w:pStyle w:val="TAC"/>
              <w:rPr>
                <w:rFonts w:eastAsia="MS Mincho"/>
              </w:rPr>
            </w:pPr>
            <w:r w:rsidRPr="00771DE2">
              <w:rPr>
                <w:rFonts w:eastAsia="MS Mincho"/>
              </w:rPr>
              <w:t>MHz</w:t>
            </w:r>
          </w:p>
        </w:tc>
        <w:tc>
          <w:tcPr>
            <w:tcW w:w="8505" w:type="dxa"/>
            <w:gridSpan w:val="12"/>
          </w:tcPr>
          <w:p w14:paraId="36B11E6E" w14:textId="77777777" w:rsidR="00545F41" w:rsidRPr="00771DE2" w:rsidRDefault="00545F41" w:rsidP="00E10E8D">
            <w:pPr>
              <w:pStyle w:val="TAC"/>
              <w:rPr>
                <w:rFonts w:eastAsia="MS Mincho"/>
                <w:bCs/>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r>
      <w:tr w:rsidR="00545F41" w:rsidRPr="00771DE2" w14:paraId="37711E51" w14:textId="77777777" w:rsidTr="00E10E8D">
        <w:trPr>
          <w:trHeight w:val="299"/>
          <w:jc w:val="center"/>
        </w:trPr>
        <w:tc>
          <w:tcPr>
            <w:tcW w:w="10788" w:type="dxa"/>
            <w:gridSpan w:val="15"/>
          </w:tcPr>
          <w:p w14:paraId="636ED2C0" w14:textId="77777777" w:rsidR="00545F41" w:rsidRPr="00771DE2" w:rsidRDefault="00545F41" w:rsidP="00E10E8D">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vertAlign w:val="subscript"/>
              </w:rPr>
              <w:t xml:space="preserve"> </w:t>
            </w:r>
            <w:r w:rsidRPr="00771DE2">
              <w:rPr>
                <w:rFonts w:eastAsia="MS Mincho"/>
              </w:rPr>
              <w:t xml:space="preserve">at the minimum UL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vertAlign w:val="subscript"/>
              </w:rPr>
              <w:t xml:space="preserve"> </w:t>
            </w:r>
            <w:r w:rsidRPr="00771DE2">
              <w:rPr>
                <w:rFonts w:eastAsia="MS Mincho"/>
              </w:rPr>
              <w:t>defined in clause 6.2.4.</w:t>
            </w:r>
          </w:p>
          <w:p w14:paraId="2D97F37B" w14:textId="77777777" w:rsidR="00545F41" w:rsidRPr="00771DE2" w:rsidRDefault="00545F41" w:rsidP="00E10E8D">
            <w:pPr>
              <w:pStyle w:val="TAN"/>
              <w:rPr>
                <w:rFonts w:eastAsia="MS Mincho"/>
              </w:rPr>
            </w:pPr>
            <w:r w:rsidRPr="00771DE2">
              <w:rPr>
                <w:rFonts w:eastAsia="MS Mincho"/>
              </w:rPr>
              <w:t>NOTE 2:</w:t>
            </w:r>
            <w:r w:rsidRPr="00771DE2">
              <w:rPr>
                <w:rFonts w:eastAsia="MS Mincho"/>
              </w:rPr>
              <w:tab/>
              <w:t>Reference measurement channel is specified in Annexes A.2.2, A.2.3, A.3.2, and A.3.3 (with one sided dynamic OCNG Pattern OP.1 FDD/TDD for the DL-signal as described in Annex A.5.1.1/A.5.2.1).</w:t>
            </w:r>
          </w:p>
          <w:p w14:paraId="39648675" w14:textId="77777777" w:rsidR="00545F41" w:rsidRPr="00771DE2" w:rsidRDefault="00545F41" w:rsidP="00E10E8D">
            <w:pPr>
              <w:pStyle w:val="TAN"/>
              <w:rPr>
                <w:rFonts w:eastAsia="MS Mincho"/>
              </w:rPr>
            </w:pPr>
            <w:r w:rsidRPr="00771DE2">
              <w:rPr>
                <w:rFonts w:eastAsia="MS Mincho"/>
              </w:rPr>
              <w:t>NOTE 3:</w:t>
            </w:r>
            <w:r w:rsidRPr="00771DE2">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60870900" w14:textId="77777777" w:rsidR="00545F41" w:rsidRPr="00771DE2" w:rsidRDefault="00545F41" w:rsidP="00E10E8D">
            <w:pPr>
              <w:pStyle w:val="TAN"/>
              <w:rPr>
                <w:rFonts w:eastAsia="MS Mincho"/>
              </w:rPr>
            </w:pPr>
            <w:r w:rsidRPr="00771DE2">
              <w:rPr>
                <w:rFonts w:eastAsia="MS Mincho"/>
              </w:rPr>
              <w:t>NOTE 4:</w:t>
            </w:r>
            <w:r w:rsidRPr="00771DE2">
              <w:rPr>
                <w:rFonts w:eastAsia="MS Mincho"/>
              </w:rPr>
              <w:tab/>
              <w:t xml:space="preserve">The </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 </w:t>
            </w:r>
            <w:r w:rsidRPr="00771DE2">
              <w:rPr>
                <w:rFonts w:eastAsia="MS Mincho"/>
              </w:rPr>
              <w:t xml:space="preserve">(offset) is the frequency separation of the centre frequency of the carrier closest to the interferer and the centre frequency of the CW interferer and </w:t>
            </w:r>
            <w:proofErr w:type="spellStart"/>
            <w:r w:rsidRPr="00771DE2">
              <w:rPr>
                <w:rFonts w:eastAsia="MS Mincho"/>
              </w:rPr>
              <w:t>F</w:t>
            </w:r>
            <w:r w:rsidRPr="00771DE2">
              <w:rPr>
                <w:rFonts w:eastAsia="MS Mincho"/>
                <w:vertAlign w:val="subscript"/>
              </w:rPr>
              <w:t>interferer</w:t>
            </w:r>
            <w:proofErr w:type="spellEnd"/>
            <w:r w:rsidRPr="00771DE2">
              <w:rPr>
                <w:rFonts w:eastAsia="MS Mincho"/>
              </w:rPr>
              <w:t xml:space="preserve"> </w:t>
            </w:r>
            <w:r w:rsidRPr="00771DE2">
              <w:rPr>
                <w:rFonts w:eastAsia="MS Mincho"/>
                <w:vertAlign w:val="subscript"/>
              </w:rPr>
              <w:t>2</w:t>
            </w:r>
            <w:r w:rsidRPr="00771DE2">
              <w:rPr>
                <w:rFonts w:eastAsia="MS Mincho"/>
              </w:rPr>
              <w:t xml:space="preserve"> (offset) is the frequency separation of the centre frequency of the carrier closest to the interferer and the centre frequency of the modulated interferer.</w:t>
            </w:r>
          </w:p>
        </w:tc>
      </w:tr>
    </w:tbl>
    <w:p w14:paraId="09A4D0B0" w14:textId="77777777" w:rsidR="00545F41" w:rsidRPr="00771DE2" w:rsidRDefault="00545F41" w:rsidP="00545F41"/>
    <w:p w14:paraId="12E69973" w14:textId="77777777" w:rsidR="00545F41" w:rsidRPr="00771DE2" w:rsidRDefault="00545F41" w:rsidP="00545F41">
      <w:r w:rsidRPr="00771DE2">
        <w:t xml:space="preserve">For the UE which supports inter-band CA configuration in Table 7.3A.0.3.2.1-1, </w:t>
      </w:r>
      <w:proofErr w:type="spellStart"/>
      <w:r w:rsidRPr="00771DE2">
        <w:t>P</w:t>
      </w:r>
      <w:r w:rsidRPr="00771DE2">
        <w:rPr>
          <w:vertAlign w:val="subscript"/>
        </w:rPr>
        <w:t>interferer</w:t>
      </w:r>
      <w:proofErr w:type="spellEnd"/>
      <w:r w:rsidRPr="00771DE2">
        <w:t xml:space="preserve"> power defined in Table 7.8A.</w:t>
      </w:r>
      <w:r w:rsidRPr="00771DE2">
        <w:rPr>
          <w:rFonts w:eastAsia="MS Mincho"/>
        </w:rPr>
        <w:t>2.</w:t>
      </w:r>
      <w:r w:rsidRPr="00771DE2">
        <w:rPr>
          <w:lang w:eastAsia="zh-CN"/>
        </w:rPr>
        <w:t>1.</w:t>
      </w:r>
      <w:r w:rsidRPr="00771DE2">
        <w:rPr>
          <w:rFonts w:eastAsia="MS Mincho"/>
        </w:rPr>
        <w:t>5.3</w:t>
      </w:r>
      <w:r w:rsidRPr="00771DE2">
        <w:t>-1 and 7.8A.</w:t>
      </w:r>
      <w:r w:rsidRPr="00771DE2">
        <w:rPr>
          <w:rFonts w:eastAsia="MS Mincho"/>
        </w:rPr>
        <w:t>2.</w:t>
      </w:r>
      <w:r w:rsidRPr="00771DE2">
        <w:rPr>
          <w:lang w:eastAsia="zh-CN"/>
        </w:rPr>
        <w:t>1.</w:t>
      </w:r>
      <w:r w:rsidRPr="00771DE2">
        <w:rPr>
          <w:rFonts w:eastAsia="MS Mincho"/>
        </w:rPr>
        <w:t>5.3</w:t>
      </w:r>
      <w:r w:rsidRPr="00771DE2">
        <w:t>-</w:t>
      </w:r>
      <w:r w:rsidRPr="00771DE2">
        <w:rPr>
          <w:lang w:eastAsia="zh-CN"/>
        </w:rPr>
        <w:t>2</w:t>
      </w:r>
      <w:r w:rsidRPr="00771DE2">
        <w:t xml:space="preserve"> is increased by the amount given by </w:t>
      </w:r>
      <w:proofErr w:type="spellStart"/>
      <w:r w:rsidRPr="00771DE2">
        <w:t>ΔR</w:t>
      </w:r>
      <w:r w:rsidRPr="00771DE2">
        <w:rPr>
          <w:vertAlign w:val="subscript"/>
        </w:rPr>
        <w:t>IB,c</w:t>
      </w:r>
      <w:proofErr w:type="spellEnd"/>
      <w:r w:rsidRPr="00771DE2">
        <w:rPr>
          <w:vertAlign w:val="subscript"/>
        </w:rPr>
        <w:t xml:space="preserve"> </w:t>
      </w:r>
      <w:r w:rsidRPr="00771DE2">
        <w:t>in Table 7.3A.0.3.2.1-1.</w:t>
      </w:r>
    </w:p>
    <w:p w14:paraId="33999C62" w14:textId="77777777" w:rsidR="00545F41" w:rsidRPr="00771DE2" w:rsidRDefault="00545F41" w:rsidP="00545F41">
      <w:pPr>
        <w:pStyle w:val="TH"/>
      </w:pPr>
      <w:r w:rsidRPr="00771DE2">
        <w:lastRenderedPageBreak/>
        <w:t xml:space="preserve">Table 7.8A.2.1.5.3-2: Wide band intermodulation parameters for NR bands with </w:t>
      </w:r>
      <w:proofErr w:type="spellStart"/>
      <w:r w:rsidRPr="00771DE2">
        <w:t>F</w:t>
      </w:r>
      <w:r w:rsidRPr="00771DE2">
        <w:rPr>
          <w:bCs/>
          <w:vertAlign w:val="subscript"/>
        </w:rPr>
        <w:t>DL_low</w:t>
      </w:r>
      <w:proofErr w:type="spellEnd"/>
      <w:r w:rsidRPr="00771DE2">
        <w:t xml:space="preserve"> ≥ 3300 MHz and </w:t>
      </w:r>
      <w:proofErr w:type="spellStart"/>
      <w:r w:rsidRPr="00771DE2">
        <w:t>F</w:t>
      </w:r>
      <w:r w:rsidRPr="00771DE2">
        <w:rPr>
          <w:bCs/>
          <w:vertAlign w:val="subscript"/>
        </w:rPr>
        <w:t>UL_low</w:t>
      </w:r>
      <w:proofErr w:type="spellEnd"/>
      <w:r w:rsidRPr="00771DE2">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545F41" w:rsidRPr="00771DE2" w14:paraId="1BCE5395" w14:textId="77777777" w:rsidTr="00E10E8D">
        <w:trPr>
          <w:trHeight w:val="155"/>
          <w:jc w:val="center"/>
        </w:trPr>
        <w:tc>
          <w:tcPr>
            <w:tcW w:w="685" w:type="pct"/>
            <w:vMerge w:val="restart"/>
            <w:vAlign w:val="center"/>
          </w:tcPr>
          <w:p w14:paraId="271119A5" w14:textId="77777777" w:rsidR="00545F41" w:rsidRPr="00771DE2" w:rsidRDefault="00545F41" w:rsidP="00E10E8D">
            <w:pPr>
              <w:pStyle w:val="TAH"/>
              <w:rPr>
                <w:rFonts w:eastAsia="MS Mincho"/>
              </w:rPr>
            </w:pPr>
            <w:r w:rsidRPr="00771DE2">
              <w:rPr>
                <w:rFonts w:eastAsia="MS Mincho"/>
              </w:rPr>
              <w:t>Rx parameter</w:t>
            </w:r>
          </w:p>
        </w:tc>
        <w:tc>
          <w:tcPr>
            <w:tcW w:w="305" w:type="pct"/>
            <w:vMerge w:val="restart"/>
            <w:vAlign w:val="center"/>
          </w:tcPr>
          <w:p w14:paraId="561191B4" w14:textId="77777777" w:rsidR="00545F41" w:rsidRPr="00771DE2" w:rsidRDefault="00545F41" w:rsidP="00E10E8D">
            <w:pPr>
              <w:pStyle w:val="TAH"/>
              <w:rPr>
                <w:rFonts w:eastAsia="MS Mincho"/>
              </w:rPr>
            </w:pPr>
            <w:r w:rsidRPr="00771DE2">
              <w:rPr>
                <w:rFonts w:eastAsia="MS Mincho"/>
              </w:rPr>
              <w:t>Units</w:t>
            </w:r>
          </w:p>
        </w:tc>
        <w:tc>
          <w:tcPr>
            <w:tcW w:w="4010" w:type="pct"/>
            <w:gridSpan w:val="8"/>
          </w:tcPr>
          <w:p w14:paraId="7B0F7A28" w14:textId="77777777" w:rsidR="00545F41" w:rsidRPr="00771DE2" w:rsidRDefault="00545F41" w:rsidP="00E10E8D">
            <w:pPr>
              <w:pStyle w:val="TAH"/>
              <w:rPr>
                <w:rFonts w:eastAsia="MS Mincho"/>
              </w:rPr>
            </w:pPr>
            <w:r w:rsidRPr="00771DE2">
              <w:rPr>
                <w:rFonts w:eastAsia="MS Mincho"/>
              </w:rPr>
              <w:t>Channel bandwidth</w:t>
            </w:r>
          </w:p>
        </w:tc>
      </w:tr>
      <w:tr w:rsidR="00545F41" w:rsidRPr="00771DE2" w14:paraId="1B199A12" w14:textId="77777777" w:rsidTr="00E10E8D">
        <w:trPr>
          <w:trHeight w:val="108"/>
          <w:jc w:val="center"/>
        </w:trPr>
        <w:tc>
          <w:tcPr>
            <w:tcW w:w="685" w:type="pct"/>
            <w:vMerge/>
            <w:vAlign w:val="center"/>
          </w:tcPr>
          <w:p w14:paraId="55694921" w14:textId="77777777" w:rsidR="00545F41" w:rsidRPr="00771DE2" w:rsidRDefault="00545F41" w:rsidP="00E10E8D">
            <w:pPr>
              <w:pStyle w:val="TAH"/>
              <w:rPr>
                <w:rFonts w:eastAsia="MS Mincho"/>
              </w:rPr>
            </w:pPr>
          </w:p>
        </w:tc>
        <w:tc>
          <w:tcPr>
            <w:tcW w:w="305" w:type="pct"/>
            <w:vMerge/>
            <w:vAlign w:val="center"/>
          </w:tcPr>
          <w:p w14:paraId="43275433" w14:textId="77777777" w:rsidR="00545F41" w:rsidRPr="00771DE2" w:rsidRDefault="00545F41" w:rsidP="00E10E8D">
            <w:pPr>
              <w:pStyle w:val="TAH"/>
              <w:rPr>
                <w:rFonts w:eastAsia="MS Mincho"/>
              </w:rPr>
            </w:pPr>
          </w:p>
        </w:tc>
        <w:tc>
          <w:tcPr>
            <w:tcW w:w="536" w:type="pct"/>
            <w:vAlign w:val="center"/>
          </w:tcPr>
          <w:p w14:paraId="56D600DE" w14:textId="77777777" w:rsidR="00545F41" w:rsidRPr="00771DE2" w:rsidRDefault="00545F41" w:rsidP="00E10E8D">
            <w:pPr>
              <w:pStyle w:val="TAH"/>
              <w:rPr>
                <w:rFonts w:eastAsia="MS Mincho"/>
              </w:rPr>
            </w:pPr>
            <w:r w:rsidRPr="00771DE2">
              <w:rPr>
                <w:rFonts w:eastAsia="MS Mincho"/>
              </w:rPr>
              <w:t>10</w:t>
            </w:r>
            <w:r w:rsidRPr="00771DE2">
              <w:rPr>
                <w:rFonts w:eastAsia="MS Mincho"/>
              </w:rPr>
              <w:br/>
              <w:t>MHz</w:t>
            </w:r>
          </w:p>
        </w:tc>
        <w:tc>
          <w:tcPr>
            <w:tcW w:w="457" w:type="pct"/>
            <w:vAlign w:val="center"/>
          </w:tcPr>
          <w:p w14:paraId="6AEC2468" w14:textId="77777777" w:rsidR="00545F41" w:rsidRPr="00771DE2" w:rsidRDefault="00545F41" w:rsidP="00E10E8D">
            <w:pPr>
              <w:pStyle w:val="TAH"/>
              <w:rPr>
                <w:rFonts w:eastAsia="MS Mincho"/>
              </w:rPr>
            </w:pPr>
            <w:r w:rsidRPr="00771DE2">
              <w:rPr>
                <w:rFonts w:eastAsia="MS Mincho"/>
              </w:rPr>
              <w:t>20</w:t>
            </w:r>
            <w:r w:rsidRPr="00771DE2">
              <w:rPr>
                <w:rFonts w:eastAsia="MS Mincho"/>
              </w:rPr>
              <w:br/>
              <w:t>MHz</w:t>
            </w:r>
          </w:p>
        </w:tc>
        <w:tc>
          <w:tcPr>
            <w:tcW w:w="458" w:type="pct"/>
            <w:vAlign w:val="center"/>
          </w:tcPr>
          <w:p w14:paraId="003D88DF" w14:textId="77777777" w:rsidR="00545F41" w:rsidRPr="00771DE2" w:rsidRDefault="00545F41" w:rsidP="00E10E8D">
            <w:pPr>
              <w:pStyle w:val="TAH"/>
              <w:rPr>
                <w:rFonts w:eastAsia="MS Mincho"/>
              </w:rPr>
            </w:pPr>
            <w:r w:rsidRPr="00771DE2">
              <w:rPr>
                <w:rFonts w:eastAsia="MS Mincho"/>
              </w:rPr>
              <w:t>40</w:t>
            </w:r>
            <w:r w:rsidRPr="00771DE2">
              <w:rPr>
                <w:rFonts w:eastAsia="MS Mincho"/>
              </w:rPr>
              <w:br/>
              <w:t>MHz</w:t>
            </w:r>
          </w:p>
        </w:tc>
        <w:tc>
          <w:tcPr>
            <w:tcW w:w="496" w:type="pct"/>
            <w:vAlign w:val="center"/>
          </w:tcPr>
          <w:p w14:paraId="53B87374" w14:textId="77777777" w:rsidR="00545F41" w:rsidRPr="00771DE2" w:rsidRDefault="00545F41" w:rsidP="00E10E8D">
            <w:pPr>
              <w:pStyle w:val="TAH"/>
              <w:rPr>
                <w:rFonts w:eastAsia="MS Mincho"/>
              </w:rPr>
            </w:pPr>
            <w:r w:rsidRPr="00771DE2">
              <w:rPr>
                <w:rFonts w:eastAsia="MS Mincho"/>
              </w:rPr>
              <w:t>50</w:t>
            </w:r>
            <w:r w:rsidRPr="00771DE2">
              <w:rPr>
                <w:rFonts w:eastAsia="MS Mincho"/>
              </w:rPr>
              <w:br/>
              <w:t>MHz</w:t>
            </w:r>
          </w:p>
        </w:tc>
        <w:tc>
          <w:tcPr>
            <w:tcW w:w="496" w:type="pct"/>
            <w:vAlign w:val="center"/>
          </w:tcPr>
          <w:p w14:paraId="66321BEE" w14:textId="77777777" w:rsidR="00545F41" w:rsidRPr="00771DE2" w:rsidRDefault="00545F41" w:rsidP="00E10E8D">
            <w:pPr>
              <w:pStyle w:val="TAH"/>
              <w:rPr>
                <w:rFonts w:eastAsia="MS Mincho"/>
              </w:rPr>
            </w:pPr>
            <w:r w:rsidRPr="00771DE2">
              <w:rPr>
                <w:rFonts w:eastAsia="MS Mincho"/>
              </w:rPr>
              <w:t>60</w:t>
            </w:r>
            <w:r w:rsidRPr="00771DE2">
              <w:rPr>
                <w:rFonts w:eastAsia="MS Mincho"/>
              </w:rPr>
              <w:br/>
              <w:t>MHz</w:t>
            </w:r>
          </w:p>
        </w:tc>
        <w:tc>
          <w:tcPr>
            <w:tcW w:w="496" w:type="pct"/>
            <w:vAlign w:val="center"/>
          </w:tcPr>
          <w:p w14:paraId="2B666C2D" w14:textId="77777777" w:rsidR="00545F41" w:rsidRPr="00771DE2" w:rsidRDefault="00545F41" w:rsidP="00E10E8D">
            <w:pPr>
              <w:pStyle w:val="TAH"/>
              <w:rPr>
                <w:rFonts w:eastAsia="MS Mincho"/>
              </w:rPr>
            </w:pPr>
            <w:r w:rsidRPr="00771DE2">
              <w:rPr>
                <w:rFonts w:eastAsia="MS Mincho"/>
              </w:rPr>
              <w:t>80</w:t>
            </w:r>
            <w:r w:rsidRPr="00771DE2">
              <w:rPr>
                <w:rFonts w:eastAsia="MS Mincho"/>
              </w:rPr>
              <w:br/>
              <w:t>MHz</w:t>
            </w:r>
          </w:p>
        </w:tc>
        <w:tc>
          <w:tcPr>
            <w:tcW w:w="536" w:type="pct"/>
          </w:tcPr>
          <w:p w14:paraId="1350D7B6" w14:textId="77777777" w:rsidR="00545F41" w:rsidRPr="00771DE2" w:rsidRDefault="00545F41" w:rsidP="00E10E8D">
            <w:pPr>
              <w:pStyle w:val="TAH"/>
              <w:rPr>
                <w:rFonts w:eastAsia="MS Mincho"/>
              </w:rPr>
            </w:pPr>
            <w:r w:rsidRPr="00771DE2">
              <w:rPr>
                <w:rFonts w:eastAsia="MS Mincho"/>
              </w:rPr>
              <w:t>90</w:t>
            </w:r>
          </w:p>
          <w:p w14:paraId="1F702109" w14:textId="77777777" w:rsidR="00545F41" w:rsidRPr="00771DE2" w:rsidRDefault="00545F41" w:rsidP="00E10E8D">
            <w:pPr>
              <w:pStyle w:val="TAH"/>
              <w:rPr>
                <w:rFonts w:eastAsia="MS Mincho"/>
              </w:rPr>
            </w:pPr>
            <w:r w:rsidRPr="00771DE2">
              <w:rPr>
                <w:rFonts w:eastAsia="MS Mincho"/>
              </w:rPr>
              <w:t>MHz</w:t>
            </w:r>
          </w:p>
        </w:tc>
        <w:tc>
          <w:tcPr>
            <w:tcW w:w="534" w:type="pct"/>
            <w:vAlign w:val="center"/>
          </w:tcPr>
          <w:p w14:paraId="2BB0076D" w14:textId="77777777" w:rsidR="00545F41" w:rsidRPr="00771DE2" w:rsidRDefault="00545F41" w:rsidP="00E10E8D">
            <w:pPr>
              <w:pStyle w:val="TAH"/>
              <w:rPr>
                <w:rFonts w:eastAsia="MS Mincho"/>
              </w:rPr>
            </w:pPr>
            <w:r w:rsidRPr="00771DE2">
              <w:rPr>
                <w:rFonts w:eastAsia="MS Mincho"/>
              </w:rPr>
              <w:t>100</w:t>
            </w:r>
            <w:r w:rsidRPr="00771DE2">
              <w:rPr>
                <w:rFonts w:eastAsia="MS Mincho"/>
              </w:rPr>
              <w:br/>
              <w:t>MHz</w:t>
            </w:r>
          </w:p>
        </w:tc>
      </w:tr>
      <w:tr w:rsidR="00545F41" w:rsidRPr="00771DE2" w14:paraId="70ED24BA" w14:textId="77777777" w:rsidTr="00E10E8D">
        <w:trPr>
          <w:trHeight w:val="161"/>
          <w:jc w:val="center"/>
        </w:trPr>
        <w:tc>
          <w:tcPr>
            <w:tcW w:w="685" w:type="pct"/>
            <w:vAlign w:val="center"/>
          </w:tcPr>
          <w:p w14:paraId="4038643A" w14:textId="77777777" w:rsidR="00545F41" w:rsidRPr="00771DE2" w:rsidRDefault="00545F41" w:rsidP="00E10E8D">
            <w:pPr>
              <w:pStyle w:val="TAC"/>
              <w:rPr>
                <w:rFonts w:eastAsia="MS Mincho"/>
                <w:bCs/>
              </w:rPr>
            </w:pPr>
            <w:r w:rsidRPr="00771DE2">
              <w:rPr>
                <w:rFonts w:eastAsia="MS Mincho"/>
              </w:rPr>
              <w:t>P</w:t>
            </w:r>
            <w:r w:rsidRPr="00771DE2">
              <w:rPr>
                <w:rFonts w:eastAsia="MS Mincho"/>
                <w:vertAlign w:val="subscript"/>
              </w:rPr>
              <w:t>w</w:t>
            </w:r>
            <w:r w:rsidRPr="00771DE2">
              <w:rPr>
                <w:rFonts w:eastAsia="MS Mincho"/>
              </w:rPr>
              <w:t xml:space="preserve"> in Transmission Bandwidth Configuration, per CC</w:t>
            </w:r>
          </w:p>
        </w:tc>
        <w:tc>
          <w:tcPr>
            <w:tcW w:w="305" w:type="pct"/>
            <w:vAlign w:val="center"/>
          </w:tcPr>
          <w:p w14:paraId="4E69EE0B" w14:textId="77777777" w:rsidR="00545F41" w:rsidRPr="00771DE2" w:rsidRDefault="00545F41" w:rsidP="00E10E8D">
            <w:pPr>
              <w:pStyle w:val="TAC"/>
              <w:rPr>
                <w:rFonts w:eastAsia="MS Mincho"/>
              </w:rPr>
            </w:pPr>
            <w:r w:rsidRPr="00771DE2">
              <w:rPr>
                <w:rFonts w:eastAsia="MS Mincho"/>
              </w:rPr>
              <w:t>dBm</w:t>
            </w:r>
          </w:p>
        </w:tc>
        <w:tc>
          <w:tcPr>
            <w:tcW w:w="4010" w:type="pct"/>
            <w:gridSpan w:val="8"/>
          </w:tcPr>
          <w:p w14:paraId="50DE0831" w14:textId="77777777" w:rsidR="00545F41" w:rsidRPr="00771DE2" w:rsidRDefault="00545F41" w:rsidP="00E10E8D">
            <w:pPr>
              <w:pStyle w:val="TAC"/>
              <w:rPr>
                <w:rFonts w:eastAsia="MS Mincho"/>
              </w:rPr>
            </w:pPr>
            <w:r w:rsidRPr="00771DE2">
              <w:rPr>
                <w:rFonts w:eastAsia="MS Mincho"/>
              </w:rPr>
              <w:t>REFSENS + 6</w:t>
            </w:r>
          </w:p>
        </w:tc>
      </w:tr>
      <w:tr w:rsidR="00545F41" w:rsidRPr="00771DE2" w14:paraId="7AE07064" w14:textId="77777777" w:rsidTr="00E10E8D">
        <w:trPr>
          <w:trHeight w:val="308"/>
          <w:jc w:val="center"/>
        </w:trPr>
        <w:tc>
          <w:tcPr>
            <w:tcW w:w="686" w:type="pct"/>
            <w:vAlign w:val="center"/>
          </w:tcPr>
          <w:p w14:paraId="54A6E71C" w14:textId="77777777" w:rsidR="00545F41" w:rsidRPr="00771DE2" w:rsidRDefault="00545F41" w:rsidP="00E10E8D">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1</w:t>
            </w:r>
          </w:p>
          <w:p w14:paraId="21FCFA9C" w14:textId="77777777" w:rsidR="00545F41" w:rsidRPr="00771DE2" w:rsidRDefault="00545F41" w:rsidP="00E10E8D">
            <w:pPr>
              <w:pStyle w:val="TAC"/>
              <w:rPr>
                <w:rFonts w:eastAsia="MS Mincho"/>
                <w:vertAlign w:val="subscript"/>
              </w:rPr>
            </w:pPr>
            <w:r w:rsidRPr="00771DE2">
              <w:rPr>
                <w:rFonts w:eastAsia="MS Mincho"/>
              </w:rPr>
              <w:t>(CW)</w:t>
            </w:r>
          </w:p>
        </w:tc>
        <w:tc>
          <w:tcPr>
            <w:tcW w:w="305" w:type="pct"/>
            <w:vAlign w:val="center"/>
          </w:tcPr>
          <w:p w14:paraId="0126F98F" w14:textId="77777777" w:rsidR="00545F41" w:rsidRPr="00771DE2" w:rsidRDefault="00545F41" w:rsidP="00E10E8D">
            <w:pPr>
              <w:pStyle w:val="TAC"/>
              <w:rPr>
                <w:rFonts w:eastAsia="MS Mincho"/>
              </w:rPr>
            </w:pPr>
            <w:r w:rsidRPr="00771DE2">
              <w:rPr>
                <w:rFonts w:eastAsia="MS Mincho"/>
              </w:rPr>
              <w:t>dBm</w:t>
            </w:r>
          </w:p>
        </w:tc>
        <w:tc>
          <w:tcPr>
            <w:tcW w:w="1" w:type="pct"/>
            <w:gridSpan w:val="8"/>
          </w:tcPr>
          <w:p w14:paraId="4F408FFB" w14:textId="77777777" w:rsidR="00545F41" w:rsidRPr="00771DE2" w:rsidRDefault="00545F41" w:rsidP="00E10E8D">
            <w:pPr>
              <w:pStyle w:val="TAC"/>
              <w:rPr>
                <w:rFonts w:eastAsia="MS Mincho"/>
              </w:rPr>
            </w:pPr>
            <w:r w:rsidRPr="00771DE2">
              <w:rPr>
                <w:rFonts w:eastAsia="MS Mincho"/>
              </w:rPr>
              <w:t>-46</w:t>
            </w:r>
          </w:p>
        </w:tc>
      </w:tr>
      <w:tr w:rsidR="00545F41" w:rsidRPr="00771DE2" w14:paraId="03237311" w14:textId="77777777" w:rsidTr="00E10E8D">
        <w:trPr>
          <w:trHeight w:val="308"/>
          <w:jc w:val="center"/>
        </w:trPr>
        <w:tc>
          <w:tcPr>
            <w:tcW w:w="686" w:type="pct"/>
            <w:vAlign w:val="center"/>
          </w:tcPr>
          <w:p w14:paraId="0F449A53" w14:textId="77777777" w:rsidR="00545F41" w:rsidRPr="00771DE2" w:rsidRDefault="00545F41" w:rsidP="00E10E8D">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2</w:t>
            </w:r>
          </w:p>
          <w:p w14:paraId="55E12E81" w14:textId="77777777" w:rsidR="00545F41" w:rsidRPr="00771DE2" w:rsidRDefault="00545F41" w:rsidP="00E10E8D">
            <w:pPr>
              <w:pStyle w:val="TAC"/>
              <w:rPr>
                <w:rFonts w:eastAsia="MS Mincho"/>
              </w:rPr>
            </w:pPr>
            <w:r w:rsidRPr="00771DE2">
              <w:rPr>
                <w:rFonts w:eastAsia="MS Mincho"/>
              </w:rPr>
              <w:t>(Modulated)</w:t>
            </w:r>
          </w:p>
        </w:tc>
        <w:tc>
          <w:tcPr>
            <w:tcW w:w="305" w:type="pct"/>
            <w:vAlign w:val="center"/>
          </w:tcPr>
          <w:p w14:paraId="3AC1E839" w14:textId="77777777" w:rsidR="00545F41" w:rsidRPr="00771DE2" w:rsidRDefault="00545F41" w:rsidP="00E10E8D">
            <w:pPr>
              <w:pStyle w:val="TAC"/>
              <w:rPr>
                <w:rFonts w:eastAsia="MS Mincho"/>
              </w:rPr>
            </w:pPr>
            <w:r w:rsidRPr="00771DE2">
              <w:rPr>
                <w:rFonts w:eastAsia="MS Mincho"/>
              </w:rPr>
              <w:t>dBm</w:t>
            </w:r>
          </w:p>
        </w:tc>
        <w:tc>
          <w:tcPr>
            <w:tcW w:w="1" w:type="pct"/>
            <w:gridSpan w:val="8"/>
          </w:tcPr>
          <w:p w14:paraId="3BF6B8FC" w14:textId="77777777" w:rsidR="00545F41" w:rsidRPr="00771DE2" w:rsidRDefault="00545F41" w:rsidP="00E10E8D">
            <w:pPr>
              <w:pStyle w:val="TAC"/>
              <w:rPr>
                <w:rFonts w:eastAsia="MS Mincho"/>
              </w:rPr>
            </w:pPr>
            <w:r w:rsidRPr="00771DE2">
              <w:rPr>
                <w:rFonts w:eastAsia="MS Mincho"/>
              </w:rPr>
              <w:t>-46</w:t>
            </w:r>
          </w:p>
        </w:tc>
      </w:tr>
      <w:tr w:rsidR="00545F41" w:rsidRPr="00771DE2" w14:paraId="505A2F60" w14:textId="77777777" w:rsidTr="00E10E8D">
        <w:trPr>
          <w:trHeight w:val="161"/>
          <w:jc w:val="center"/>
        </w:trPr>
        <w:tc>
          <w:tcPr>
            <w:tcW w:w="686" w:type="pct"/>
            <w:vAlign w:val="center"/>
          </w:tcPr>
          <w:p w14:paraId="02020CA6" w14:textId="77777777" w:rsidR="00545F41" w:rsidRPr="00771DE2" w:rsidRDefault="00545F41" w:rsidP="00E10E8D">
            <w:pPr>
              <w:pStyle w:val="TAC"/>
              <w:rPr>
                <w:rFonts w:eastAsia="MS Mincho"/>
              </w:rPr>
            </w:pPr>
            <w:proofErr w:type="spellStart"/>
            <w:r w:rsidRPr="00771DE2">
              <w:rPr>
                <w:rFonts w:eastAsia="MS Mincho"/>
              </w:rPr>
              <w:t>BW</w:t>
            </w:r>
            <w:r w:rsidRPr="00771DE2">
              <w:rPr>
                <w:rFonts w:eastAsia="MS Mincho"/>
                <w:vertAlign w:val="subscript"/>
              </w:rPr>
              <w:t>Interferer</w:t>
            </w:r>
            <w:proofErr w:type="spellEnd"/>
            <w:r w:rsidRPr="00771DE2">
              <w:rPr>
                <w:rFonts w:eastAsia="MS Mincho"/>
                <w:vertAlign w:val="subscript"/>
              </w:rPr>
              <w:t xml:space="preserve"> 2</w:t>
            </w:r>
          </w:p>
        </w:tc>
        <w:tc>
          <w:tcPr>
            <w:tcW w:w="305" w:type="pct"/>
            <w:vAlign w:val="center"/>
          </w:tcPr>
          <w:p w14:paraId="23ABFC00" w14:textId="77777777" w:rsidR="00545F41" w:rsidRPr="00771DE2" w:rsidRDefault="00545F41" w:rsidP="00E10E8D">
            <w:pPr>
              <w:pStyle w:val="TAC"/>
              <w:rPr>
                <w:rFonts w:eastAsia="MS Mincho"/>
              </w:rPr>
            </w:pPr>
            <w:r w:rsidRPr="00771DE2">
              <w:rPr>
                <w:rFonts w:eastAsia="MS Mincho"/>
              </w:rPr>
              <w:t>MHz</w:t>
            </w:r>
          </w:p>
        </w:tc>
        <w:tc>
          <w:tcPr>
            <w:tcW w:w="1" w:type="pct"/>
            <w:gridSpan w:val="8"/>
          </w:tcPr>
          <w:p w14:paraId="17EF3F40" w14:textId="77777777" w:rsidR="00545F41" w:rsidRPr="00771DE2" w:rsidRDefault="00545F41" w:rsidP="00E10E8D">
            <w:pPr>
              <w:pStyle w:val="TAC"/>
              <w:rPr>
                <w:rFonts w:eastAsia="MS Mincho"/>
              </w:rPr>
            </w:pPr>
            <w:r w:rsidRPr="00771DE2">
              <w:rPr>
                <w:rFonts w:eastAsia="MS Mincho"/>
              </w:rPr>
              <w:t>BW</w:t>
            </w:r>
          </w:p>
        </w:tc>
      </w:tr>
      <w:tr w:rsidR="00545F41" w:rsidRPr="00771DE2" w14:paraId="5FCB2FF9" w14:textId="77777777" w:rsidTr="00E10E8D">
        <w:trPr>
          <w:trHeight w:val="161"/>
          <w:jc w:val="center"/>
        </w:trPr>
        <w:tc>
          <w:tcPr>
            <w:tcW w:w="685" w:type="pct"/>
            <w:vAlign w:val="center"/>
          </w:tcPr>
          <w:p w14:paraId="2ED84766" w14:textId="77777777" w:rsidR="00545F41" w:rsidRPr="00771DE2" w:rsidRDefault="00545F41" w:rsidP="00E10E8D">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p w14:paraId="3A37DF82" w14:textId="77777777" w:rsidR="00545F41" w:rsidRPr="00771DE2" w:rsidRDefault="00545F41" w:rsidP="00E10E8D">
            <w:pPr>
              <w:pStyle w:val="TAC"/>
              <w:rPr>
                <w:rFonts w:eastAsia="MS Mincho"/>
              </w:rPr>
            </w:pPr>
            <w:r w:rsidRPr="00771DE2">
              <w:rPr>
                <w:rFonts w:eastAsia="MS Mincho"/>
              </w:rPr>
              <w:t>(Offset)</w:t>
            </w:r>
          </w:p>
        </w:tc>
        <w:tc>
          <w:tcPr>
            <w:tcW w:w="305" w:type="pct"/>
            <w:vAlign w:val="center"/>
          </w:tcPr>
          <w:p w14:paraId="0C8654B3" w14:textId="77777777" w:rsidR="00545F41" w:rsidRPr="00771DE2" w:rsidRDefault="00545F41" w:rsidP="00E10E8D">
            <w:pPr>
              <w:pStyle w:val="TAC"/>
              <w:rPr>
                <w:rFonts w:eastAsia="MS Mincho"/>
              </w:rPr>
            </w:pPr>
            <w:r w:rsidRPr="00771DE2">
              <w:rPr>
                <w:rFonts w:eastAsia="MS Mincho"/>
              </w:rPr>
              <w:t>MHz</w:t>
            </w:r>
          </w:p>
        </w:tc>
        <w:tc>
          <w:tcPr>
            <w:tcW w:w="1" w:type="pct"/>
            <w:gridSpan w:val="8"/>
          </w:tcPr>
          <w:p w14:paraId="186BFBAC" w14:textId="77777777" w:rsidR="00545F41" w:rsidRPr="00771DE2" w:rsidRDefault="00545F41" w:rsidP="00E10E8D">
            <w:pPr>
              <w:pStyle w:val="TAC"/>
              <w:rPr>
                <w:rFonts w:eastAsia="MS Mincho"/>
              </w:rPr>
            </w:pPr>
            <w:r w:rsidRPr="00771DE2">
              <w:rPr>
                <w:rFonts w:eastAsia="MS Mincho"/>
              </w:rPr>
              <w:t>-2BW</w:t>
            </w:r>
          </w:p>
          <w:p w14:paraId="01A2A225" w14:textId="77777777" w:rsidR="00545F41" w:rsidRPr="00771DE2" w:rsidRDefault="00545F41" w:rsidP="00E10E8D">
            <w:pPr>
              <w:pStyle w:val="TAC"/>
              <w:rPr>
                <w:rFonts w:eastAsia="MS Mincho"/>
              </w:rPr>
            </w:pPr>
            <w:r w:rsidRPr="00771DE2">
              <w:rPr>
                <w:rFonts w:eastAsia="MS Mincho"/>
              </w:rPr>
              <w:t>/</w:t>
            </w:r>
          </w:p>
          <w:p w14:paraId="573322CE" w14:textId="77777777" w:rsidR="00545F41" w:rsidRPr="00771DE2" w:rsidDel="00AA3F2A" w:rsidRDefault="00545F41" w:rsidP="00E10E8D">
            <w:pPr>
              <w:pStyle w:val="TAC"/>
              <w:rPr>
                <w:rFonts w:eastAsia="MS Mincho"/>
              </w:rPr>
            </w:pPr>
            <w:r w:rsidRPr="00771DE2">
              <w:rPr>
                <w:rFonts w:eastAsia="MS Mincho"/>
              </w:rPr>
              <w:t>+2BW</w:t>
            </w:r>
          </w:p>
        </w:tc>
      </w:tr>
      <w:tr w:rsidR="00545F41" w:rsidRPr="00771DE2" w14:paraId="56FA330A" w14:textId="77777777" w:rsidTr="00E10E8D">
        <w:trPr>
          <w:trHeight w:val="161"/>
          <w:jc w:val="center"/>
        </w:trPr>
        <w:tc>
          <w:tcPr>
            <w:tcW w:w="685" w:type="pct"/>
            <w:vAlign w:val="center"/>
          </w:tcPr>
          <w:p w14:paraId="10FC416C" w14:textId="77777777" w:rsidR="00545F41" w:rsidRPr="00771DE2" w:rsidRDefault="00545F41" w:rsidP="00E10E8D">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2</w:t>
            </w:r>
          </w:p>
          <w:p w14:paraId="3866772B" w14:textId="77777777" w:rsidR="00545F41" w:rsidRPr="00771DE2" w:rsidRDefault="00545F41" w:rsidP="00E10E8D">
            <w:pPr>
              <w:pStyle w:val="TAC"/>
              <w:rPr>
                <w:rFonts w:eastAsia="MS Mincho"/>
              </w:rPr>
            </w:pPr>
            <w:r w:rsidRPr="00771DE2">
              <w:rPr>
                <w:rFonts w:eastAsia="MS Mincho"/>
              </w:rPr>
              <w:t>(Offset)</w:t>
            </w:r>
          </w:p>
        </w:tc>
        <w:tc>
          <w:tcPr>
            <w:tcW w:w="305" w:type="pct"/>
            <w:vAlign w:val="center"/>
          </w:tcPr>
          <w:p w14:paraId="4DF68988" w14:textId="77777777" w:rsidR="00545F41" w:rsidRPr="00771DE2" w:rsidRDefault="00545F41" w:rsidP="00E10E8D">
            <w:pPr>
              <w:pStyle w:val="TAC"/>
              <w:rPr>
                <w:rFonts w:eastAsia="MS Mincho"/>
              </w:rPr>
            </w:pPr>
            <w:r w:rsidRPr="00771DE2">
              <w:rPr>
                <w:rFonts w:eastAsia="MS Mincho"/>
              </w:rPr>
              <w:t>MHz</w:t>
            </w:r>
          </w:p>
        </w:tc>
        <w:tc>
          <w:tcPr>
            <w:tcW w:w="1" w:type="pct"/>
            <w:gridSpan w:val="8"/>
          </w:tcPr>
          <w:p w14:paraId="0607093E" w14:textId="77777777" w:rsidR="00545F41" w:rsidRPr="00771DE2" w:rsidDel="00AA3F2A" w:rsidRDefault="00545F41" w:rsidP="00E10E8D">
            <w:pPr>
              <w:pStyle w:val="TAC"/>
              <w:rPr>
                <w:rFonts w:eastAsia="MS Mincho"/>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r>
      <w:tr w:rsidR="00545F41" w:rsidRPr="00771DE2" w14:paraId="792A50EE" w14:textId="77777777" w:rsidTr="00E10E8D">
        <w:trPr>
          <w:trHeight w:val="299"/>
          <w:jc w:val="center"/>
        </w:trPr>
        <w:tc>
          <w:tcPr>
            <w:tcW w:w="5000" w:type="pct"/>
            <w:gridSpan w:val="10"/>
          </w:tcPr>
          <w:p w14:paraId="5784E438" w14:textId="77777777" w:rsidR="00545F41" w:rsidRPr="00771DE2" w:rsidRDefault="00545F41" w:rsidP="00E10E8D">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20340D2A" w14:textId="77777777" w:rsidR="00545F41" w:rsidRPr="00771DE2" w:rsidRDefault="00545F41" w:rsidP="00E10E8D">
            <w:pPr>
              <w:pStyle w:val="TAN"/>
            </w:pPr>
            <w:r w:rsidRPr="00771DE2">
              <w:t>NOTE 2:</w:t>
            </w:r>
            <w:r w:rsidRPr="00771DE2">
              <w:tab/>
              <w:t>Reference measurement channel is specified in Annexes A.2.2, A.2.3, A.3.2, and A.3.3 (with one sided dynamic OCNG Pattern OP.1 FDD/TDD for the DL-signal as described in Annex A.5.1.1/A.5.2.1).</w:t>
            </w:r>
          </w:p>
          <w:p w14:paraId="07E9CF6A" w14:textId="77777777" w:rsidR="00545F41" w:rsidRPr="00771DE2" w:rsidRDefault="00545F41" w:rsidP="00E10E8D">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2FC6D01A" w14:textId="77777777" w:rsidR="00545F41" w:rsidRPr="00771DE2" w:rsidRDefault="00545F41" w:rsidP="00E10E8D">
            <w:pPr>
              <w:pStyle w:val="TAN"/>
            </w:pPr>
            <w:r w:rsidRPr="00771DE2">
              <w:t>NOTE 4:</w:t>
            </w:r>
            <w:r w:rsidRPr="00771DE2">
              <w:tab/>
              <w:t xml:space="preserve">The </w:t>
            </w:r>
            <w:proofErr w:type="spellStart"/>
            <w:r w:rsidRPr="00771DE2">
              <w:t>F</w:t>
            </w:r>
            <w:r w:rsidRPr="00771DE2">
              <w:rPr>
                <w:vertAlign w:val="subscript"/>
              </w:rPr>
              <w:t>interferer</w:t>
            </w:r>
            <w:proofErr w:type="spellEnd"/>
            <w:r w:rsidRPr="00771DE2">
              <w:rPr>
                <w:vertAlign w:val="subscript"/>
              </w:rPr>
              <w:t xml:space="preserve"> 1 </w:t>
            </w:r>
            <w:r w:rsidRPr="00771DE2">
              <w:t xml:space="preserve">(offset) is the frequency separation of the centre frequency of the carrier closest to the interferer and the centre frequency of the CW interferer and </w:t>
            </w:r>
            <w:proofErr w:type="spellStart"/>
            <w:r w:rsidRPr="00771DE2">
              <w:t>F</w:t>
            </w:r>
            <w:r w:rsidRPr="00771DE2">
              <w:rPr>
                <w:vertAlign w:val="subscript"/>
              </w:rPr>
              <w:t>interferer</w:t>
            </w:r>
            <w:proofErr w:type="spellEnd"/>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676FB258" w14:textId="77777777" w:rsidR="00545F41" w:rsidRPr="00771DE2" w:rsidRDefault="00545F41" w:rsidP="00545F41"/>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853CC" w14:textId="77777777" w:rsidR="009F04A1" w:rsidRDefault="009F04A1">
      <w:r>
        <w:separator/>
      </w:r>
    </w:p>
  </w:endnote>
  <w:endnote w:type="continuationSeparator" w:id="0">
    <w:p w14:paraId="3F58A436" w14:textId="77777777" w:rsidR="009F04A1" w:rsidRDefault="009F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1184" w14:textId="77777777" w:rsidR="009F04A1" w:rsidRDefault="009F04A1">
      <w:r>
        <w:separator/>
      </w:r>
    </w:p>
  </w:footnote>
  <w:footnote w:type="continuationSeparator" w:id="0">
    <w:p w14:paraId="5B69EE0F" w14:textId="77777777" w:rsidR="009F04A1" w:rsidRDefault="009F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1C29"/>
    <w:rsid w:val="000A6394"/>
    <w:rsid w:val="000B36D6"/>
    <w:rsid w:val="000B7FED"/>
    <w:rsid w:val="000C038A"/>
    <w:rsid w:val="000C6598"/>
    <w:rsid w:val="000D44B3"/>
    <w:rsid w:val="000F4804"/>
    <w:rsid w:val="000F59EB"/>
    <w:rsid w:val="00111026"/>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1408"/>
    <w:rsid w:val="004242F1"/>
    <w:rsid w:val="00483F0A"/>
    <w:rsid w:val="004B75B7"/>
    <w:rsid w:val="004C1C05"/>
    <w:rsid w:val="004C7378"/>
    <w:rsid w:val="0051580D"/>
    <w:rsid w:val="00520C18"/>
    <w:rsid w:val="00545F41"/>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6656"/>
    <w:rsid w:val="0082655C"/>
    <w:rsid w:val="008279FA"/>
    <w:rsid w:val="00845AB0"/>
    <w:rsid w:val="008626E7"/>
    <w:rsid w:val="00870EE7"/>
    <w:rsid w:val="008806CA"/>
    <w:rsid w:val="008863B9"/>
    <w:rsid w:val="008A45A6"/>
    <w:rsid w:val="008A6431"/>
    <w:rsid w:val="008B598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32094"/>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EF3FEF"/>
    <w:rsid w:val="00F067F5"/>
    <w:rsid w:val="00F15DBA"/>
    <w:rsid w:val="00F24244"/>
    <w:rsid w:val="00F25D98"/>
    <w:rsid w:val="00F300FB"/>
    <w:rsid w:val="00F578E4"/>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9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B59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B5980"/>
    <w:pPr>
      <w:pBdr>
        <w:top w:val="none" w:sz="0" w:space="0" w:color="auto"/>
      </w:pBdr>
      <w:spacing w:before="180"/>
      <w:outlineLvl w:val="1"/>
    </w:pPr>
    <w:rPr>
      <w:sz w:val="32"/>
    </w:rPr>
  </w:style>
  <w:style w:type="paragraph" w:styleId="Heading3">
    <w:name w:val="heading 3"/>
    <w:basedOn w:val="Heading2"/>
    <w:next w:val="Normal"/>
    <w:qFormat/>
    <w:rsid w:val="008B5980"/>
    <w:pPr>
      <w:spacing w:before="120"/>
      <w:outlineLvl w:val="2"/>
    </w:pPr>
    <w:rPr>
      <w:sz w:val="28"/>
    </w:rPr>
  </w:style>
  <w:style w:type="paragraph" w:styleId="Heading4">
    <w:name w:val="heading 4"/>
    <w:basedOn w:val="Heading3"/>
    <w:next w:val="Normal"/>
    <w:qFormat/>
    <w:rsid w:val="008B5980"/>
    <w:pPr>
      <w:ind w:left="1418" w:hanging="1418"/>
      <w:outlineLvl w:val="3"/>
    </w:pPr>
    <w:rPr>
      <w:sz w:val="24"/>
    </w:rPr>
  </w:style>
  <w:style w:type="paragraph" w:styleId="Heading5">
    <w:name w:val="heading 5"/>
    <w:basedOn w:val="Heading4"/>
    <w:next w:val="Normal"/>
    <w:qFormat/>
    <w:rsid w:val="008B5980"/>
    <w:pPr>
      <w:ind w:left="1701" w:hanging="1701"/>
      <w:outlineLvl w:val="4"/>
    </w:pPr>
    <w:rPr>
      <w:sz w:val="22"/>
    </w:rPr>
  </w:style>
  <w:style w:type="paragraph" w:styleId="Heading6">
    <w:name w:val="heading 6"/>
    <w:basedOn w:val="H6"/>
    <w:next w:val="Normal"/>
    <w:qFormat/>
    <w:rsid w:val="008B5980"/>
    <w:pPr>
      <w:outlineLvl w:val="5"/>
    </w:pPr>
  </w:style>
  <w:style w:type="paragraph" w:styleId="Heading7">
    <w:name w:val="heading 7"/>
    <w:basedOn w:val="H6"/>
    <w:next w:val="Normal"/>
    <w:qFormat/>
    <w:rsid w:val="008B5980"/>
    <w:pPr>
      <w:outlineLvl w:val="6"/>
    </w:pPr>
  </w:style>
  <w:style w:type="paragraph" w:styleId="Heading8">
    <w:name w:val="heading 8"/>
    <w:basedOn w:val="Heading1"/>
    <w:next w:val="Normal"/>
    <w:qFormat/>
    <w:rsid w:val="008B5980"/>
    <w:pPr>
      <w:ind w:left="0" w:firstLine="0"/>
      <w:outlineLvl w:val="7"/>
    </w:pPr>
  </w:style>
  <w:style w:type="paragraph" w:styleId="Heading9">
    <w:name w:val="heading 9"/>
    <w:basedOn w:val="Heading8"/>
    <w:next w:val="Normal"/>
    <w:qFormat/>
    <w:rsid w:val="008B5980"/>
    <w:pPr>
      <w:outlineLvl w:val="8"/>
    </w:pPr>
  </w:style>
  <w:style w:type="character" w:default="1" w:styleId="DefaultParagraphFont">
    <w:name w:val="Default Paragraph Font"/>
    <w:semiHidden/>
    <w:rsid w:val="008B5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980"/>
  </w:style>
  <w:style w:type="paragraph" w:styleId="TOC8">
    <w:name w:val="toc 8"/>
    <w:basedOn w:val="TOC1"/>
    <w:semiHidden/>
    <w:rsid w:val="008B5980"/>
    <w:pPr>
      <w:spacing w:before="180"/>
      <w:ind w:left="2693" w:hanging="2693"/>
    </w:pPr>
    <w:rPr>
      <w:b/>
    </w:rPr>
  </w:style>
  <w:style w:type="paragraph" w:styleId="TOC1">
    <w:name w:val="toc 1"/>
    <w:semiHidden/>
    <w:rsid w:val="008B59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B59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B5980"/>
    <w:pPr>
      <w:ind w:left="1701" w:hanging="1701"/>
    </w:pPr>
  </w:style>
  <w:style w:type="paragraph" w:styleId="TOC4">
    <w:name w:val="toc 4"/>
    <w:basedOn w:val="TOC3"/>
    <w:semiHidden/>
    <w:rsid w:val="008B5980"/>
    <w:pPr>
      <w:ind w:left="1418" w:hanging="1418"/>
    </w:pPr>
  </w:style>
  <w:style w:type="paragraph" w:styleId="TOC3">
    <w:name w:val="toc 3"/>
    <w:basedOn w:val="TOC2"/>
    <w:semiHidden/>
    <w:rsid w:val="008B5980"/>
    <w:pPr>
      <w:ind w:left="1134" w:hanging="1134"/>
    </w:pPr>
  </w:style>
  <w:style w:type="paragraph" w:styleId="TOC2">
    <w:name w:val="toc 2"/>
    <w:basedOn w:val="TOC1"/>
    <w:semiHidden/>
    <w:rsid w:val="008B5980"/>
    <w:pPr>
      <w:keepNext w:val="0"/>
      <w:spacing w:before="0"/>
      <w:ind w:left="851" w:hanging="851"/>
    </w:pPr>
    <w:rPr>
      <w:sz w:val="20"/>
    </w:rPr>
  </w:style>
  <w:style w:type="paragraph" w:styleId="Index2">
    <w:name w:val="index 2"/>
    <w:basedOn w:val="Index1"/>
    <w:semiHidden/>
    <w:rsid w:val="008B5980"/>
    <w:pPr>
      <w:ind w:left="284"/>
    </w:pPr>
  </w:style>
  <w:style w:type="paragraph" w:styleId="Index1">
    <w:name w:val="index 1"/>
    <w:basedOn w:val="Normal"/>
    <w:semiHidden/>
    <w:rsid w:val="008B5980"/>
    <w:pPr>
      <w:keepLines/>
      <w:spacing w:after="0"/>
    </w:pPr>
  </w:style>
  <w:style w:type="paragraph" w:customStyle="1" w:styleId="ZH">
    <w:name w:val="ZH"/>
    <w:rsid w:val="008B598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B5980"/>
    <w:pPr>
      <w:outlineLvl w:val="9"/>
    </w:pPr>
  </w:style>
  <w:style w:type="paragraph" w:styleId="ListNumber2">
    <w:name w:val="List Number 2"/>
    <w:basedOn w:val="ListNumber"/>
    <w:rsid w:val="008B5980"/>
    <w:pPr>
      <w:ind w:left="851"/>
    </w:pPr>
  </w:style>
  <w:style w:type="paragraph" w:styleId="Header">
    <w:name w:val="header"/>
    <w:rsid w:val="008B598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B5980"/>
    <w:rPr>
      <w:b/>
      <w:position w:val="6"/>
      <w:sz w:val="16"/>
    </w:rPr>
  </w:style>
  <w:style w:type="paragraph" w:styleId="FootnoteText">
    <w:name w:val="footnote text"/>
    <w:basedOn w:val="Normal"/>
    <w:semiHidden/>
    <w:rsid w:val="008B5980"/>
    <w:pPr>
      <w:keepLines/>
      <w:spacing w:after="0"/>
      <w:ind w:left="454" w:hanging="454"/>
    </w:pPr>
    <w:rPr>
      <w:sz w:val="16"/>
    </w:rPr>
  </w:style>
  <w:style w:type="paragraph" w:customStyle="1" w:styleId="TAH">
    <w:name w:val="TAH"/>
    <w:basedOn w:val="TAC"/>
    <w:link w:val="TAHCar"/>
    <w:rsid w:val="008B5980"/>
    <w:rPr>
      <w:b/>
    </w:rPr>
  </w:style>
  <w:style w:type="paragraph" w:customStyle="1" w:styleId="TAC">
    <w:name w:val="TAC"/>
    <w:basedOn w:val="TAL"/>
    <w:link w:val="TACChar"/>
    <w:rsid w:val="008B5980"/>
    <w:pPr>
      <w:jc w:val="center"/>
    </w:pPr>
  </w:style>
  <w:style w:type="paragraph" w:customStyle="1" w:styleId="TF">
    <w:name w:val="TF"/>
    <w:basedOn w:val="TH"/>
    <w:rsid w:val="008B5980"/>
    <w:pPr>
      <w:keepNext w:val="0"/>
      <w:spacing w:before="0" w:after="240"/>
    </w:pPr>
  </w:style>
  <w:style w:type="paragraph" w:customStyle="1" w:styleId="NO">
    <w:name w:val="NO"/>
    <w:basedOn w:val="Normal"/>
    <w:link w:val="NOChar"/>
    <w:rsid w:val="008B5980"/>
    <w:pPr>
      <w:keepLines/>
      <w:ind w:left="1135" w:hanging="851"/>
    </w:pPr>
  </w:style>
  <w:style w:type="paragraph" w:styleId="TOC9">
    <w:name w:val="toc 9"/>
    <w:basedOn w:val="TOC8"/>
    <w:semiHidden/>
    <w:rsid w:val="008B5980"/>
    <w:pPr>
      <w:ind w:left="1418" w:hanging="1418"/>
    </w:pPr>
  </w:style>
  <w:style w:type="paragraph" w:customStyle="1" w:styleId="EX">
    <w:name w:val="EX"/>
    <w:basedOn w:val="Normal"/>
    <w:rsid w:val="008B5980"/>
    <w:pPr>
      <w:keepLines/>
      <w:ind w:left="1702" w:hanging="1418"/>
    </w:pPr>
  </w:style>
  <w:style w:type="paragraph" w:customStyle="1" w:styleId="FP">
    <w:name w:val="FP"/>
    <w:basedOn w:val="Normal"/>
    <w:rsid w:val="008B5980"/>
    <w:pPr>
      <w:spacing w:after="0"/>
    </w:pPr>
  </w:style>
  <w:style w:type="paragraph" w:customStyle="1" w:styleId="LD">
    <w:name w:val="LD"/>
    <w:rsid w:val="008B598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B5980"/>
    <w:pPr>
      <w:spacing w:after="0"/>
    </w:pPr>
  </w:style>
  <w:style w:type="paragraph" w:customStyle="1" w:styleId="EW">
    <w:name w:val="EW"/>
    <w:basedOn w:val="EX"/>
    <w:rsid w:val="008B5980"/>
    <w:pPr>
      <w:spacing w:after="0"/>
    </w:pPr>
  </w:style>
  <w:style w:type="paragraph" w:styleId="TOC6">
    <w:name w:val="toc 6"/>
    <w:basedOn w:val="TOC5"/>
    <w:next w:val="Normal"/>
    <w:semiHidden/>
    <w:rsid w:val="008B5980"/>
    <w:pPr>
      <w:ind w:left="1985" w:hanging="1985"/>
    </w:pPr>
  </w:style>
  <w:style w:type="paragraph" w:styleId="TOC7">
    <w:name w:val="toc 7"/>
    <w:basedOn w:val="TOC6"/>
    <w:next w:val="Normal"/>
    <w:semiHidden/>
    <w:rsid w:val="008B5980"/>
    <w:pPr>
      <w:ind w:left="2268" w:hanging="2268"/>
    </w:pPr>
  </w:style>
  <w:style w:type="paragraph" w:styleId="ListBullet2">
    <w:name w:val="List Bullet 2"/>
    <w:basedOn w:val="ListBullet"/>
    <w:rsid w:val="008B5980"/>
    <w:pPr>
      <w:ind w:left="851"/>
    </w:pPr>
  </w:style>
  <w:style w:type="paragraph" w:styleId="ListBullet3">
    <w:name w:val="List Bullet 3"/>
    <w:basedOn w:val="ListBullet2"/>
    <w:rsid w:val="008B5980"/>
    <w:pPr>
      <w:ind w:left="1135"/>
    </w:pPr>
  </w:style>
  <w:style w:type="paragraph" w:styleId="ListNumber">
    <w:name w:val="List Number"/>
    <w:basedOn w:val="List"/>
    <w:rsid w:val="008B5980"/>
  </w:style>
  <w:style w:type="paragraph" w:customStyle="1" w:styleId="EQ">
    <w:name w:val="EQ"/>
    <w:basedOn w:val="Normal"/>
    <w:next w:val="Normal"/>
    <w:rsid w:val="008B5980"/>
    <w:pPr>
      <w:keepLines/>
      <w:tabs>
        <w:tab w:val="center" w:pos="4536"/>
        <w:tab w:val="right" w:pos="9072"/>
      </w:tabs>
    </w:pPr>
    <w:rPr>
      <w:noProof/>
    </w:rPr>
  </w:style>
  <w:style w:type="paragraph" w:customStyle="1" w:styleId="TH">
    <w:name w:val="TH"/>
    <w:basedOn w:val="Normal"/>
    <w:link w:val="THChar"/>
    <w:rsid w:val="008B5980"/>
    <w:pPr>
      <w:keepNext/>
      <w:keepLines/>
      <w:spacing w:before="60"/>
      <w:jc w:val="center"/>
    </w:pPr>
    <w:rPr>
      <w:rFonts w:ascii="Arial" w:hAnsi="Arial"/>
      <w:b/>
    </w:rPr>
  </w:style>
  <w:style w:type="paragraph" w:customStyle="1" w:styleId="NF">
    <w:name w:val="NF"/>
    <w:basedOn w:val="NO"/>
    <w:rsid w:val="008B5980"/>
    <w:pPr>
      <w:keepNext/>
      <w:spacing w:after="0"/>
    </w:pPr>
    <w:rPr>
      <w:rFonts w:ascii="Arial" w:hAnsi="Arial"/>
      <w:sz w:val="18"/>
    </w:rPr>
  </w:style>
  <w:style w:type="paragraph" w:customStyle="1" w:styleId="PL">
    <w:name w:val="PL"/>
    <w:rsid w:val="008B5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B5980"/>
    <w:pPr>
      <w:jc w:val="right"/>
    </w:pPr>
  </w:style>
  <w:style w:type="paragraph" w:customStyle="1" w:styleId="H6">
    <w:name w:val="H6"/>
    <w:basedOn w:val="Heading5"/>
    <w:next w:val="Normal"/>
    <w:link w:val="H6Char"/>
    <w:rsid w:val="008B5980"/>
    <w:pPr>
      <w:ind w:left="1985" w:hanging="1985"/>
      <w:outlineLvl w:val="9"/>
    </w:pPr>
    <w:rPr>
      <w:sz w:val="20"/>
    </w:rPr>
  </w:style>
  <w:style w:type="paragraph" w:customStyle="1" w:styleId="TAN">
    <w:name w:val="TAN"/>
    <w:basedOn w:val="TAL"/>
    <w:link w:val="TANChar"/>
    <w:rsid w:val="008B5980"/>
    <w:pPr>
      <w:ind w:left="851" w:hanging="851"/>
    </w:pPr>
  </w:style>
  <w:style w:type="paragraph" w:customStyle="1" w:styleId="TAL">
    <w:name w:val="TAL"/>
    <w:basedOn w:val="Normal"/>
    <w:link w:val="TALCar"/>
    <w:rsid w:val="008B5980"/>
    <w:pPr>
      <w:keepNext/>
      <w:keepLines/>
      <w:spacing w:after="0"/>
    </w:pPr>
    <w:rPr>
      <w:rFonts w:ascii="Arial" w:hAnsi="Arial"/>
      <w:sz w:val="18"/>
    </w:rPr>
  </w:style>
  <w:style w:type="paragraph" w:customStyle="1" w:styleId="ZA">
    <w:name w:val="ZA"/>
    <w:rsid w:val="008B59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B59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B598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B59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B5980"/>
    <w:pPr>
      <w:framePr w:wrap="notBeside" w:y="16161"/>
    </w:pPr>
  </w:style>
  <w:style w:type="character" w:customStyle="1" w:styleId="ZGSM">
    <w:name w:val="ZGSM"/>
    <w:rsid w:val="008B5980"/>
  </w:style>
  <w:style w:type="paragraph" w:styleId="List2">
    <w:name w:val="List 2"/>
    <w:basedOn w:val="List"/>
    <w:rsid w:val="008B5980"/>
    <w:pPr>
      <w:ind w:left="851"/>
    </w:pPr>
  </w:style>
  <w:style w:type="paragraph" w:customStyle="1" w:styleId="ZG">
    <w:name w:val="ZG"/>
    <w:rsid w:val="008B59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B5980"/>
    <w:pPr>
      <w:ind w:left="1135"/>
    </w:pPr>
  </w:style>
  <w:style w:type="paragraph" w:styleId="List4">
    <w:name w:val="List 4"/>
    <w:basedOn w:val="List3"/>
    <w:rsid w:val="008B5980"/>
    <w:pPr>
      <w:ind w:left="1418"/>
    </w:pPr>
  </w:style>
  <w:style w:type="paragraph" w:styleId="List5">
    <w:name w:val="List 5"/>
    <w:basedOn w:val="List4"/>
    <w:rsid w:val="008B5980"/>
    <w:pPr>
      <w:ind w:left="1702"/>
    </w:pPr>
  </w:style>
  <w:style w:type="paragraph" w:customStyle="1" w:styleId="EditorsNote">
    <w:name w:val="Editor's Note"/>
    <w:basedOn w:val="NO"/>
    <w:rsid w:val="008B5980"/>
    <w:rPr>
      <w:color w:val="FF0000"/>
    </w:rPr>
  </w:style>
  <w:style w:type="paragraph" w:styleId="List">
    <w:name w:val="List"/>
    <w:basedOn w:val="Normal"/>
    <w:rsid w:val="008B5980"/>
    <w:pPr>
      <w:ind w:left="568" w:hanging="284"/>
    </w:pPr>
  </w:style>
  <w:style w:type="paragraph" w:styleId="ListBullet">
    <w:name w:val="List Bullet"/>
    <w:basedOn w:val="List"/>
    <w:rsid w:val="008B5980"/>
  </w:style>
  <w:style w:type="paragraph" w:styleId="ListBullet4">
    <w:name w:val="List Bullet 4"/>
    <w:basedOn w:val="ListBullet3"/>
    <w:rsid w:val="008B5980"/>
    <w:pPr>
      <w:ind w:left="1418"/>
    </w:pPr>
  </w:style>
  <w:style w:type="paragraph" w:styleId="ListBullet5">
    <w:name w:val="List Bullet 5"/>
    <w:basedOn w:val="ListBullet4"/>
    <w:rsid w:val="008B5980"/>
    <w:pPr>
      <w:ind w:left="1702"/>
    </w:pPr>
  </w:style>
  <w:style w:type="paragraph" w:customStyle="1" w:styleId="B1">
    <w:name w:val="B1"/>
    <w:basedOn w:val="List"/>
    <w:link w:val="B1Char"/>
    <w:rsid w:val="008B5980"/>
  </w:style>
  <w:style w:type="paragraph" w:customStyle="1" w:styleId="B2">
    <w:name w:val="B2"/>
    <w:basedOn w:val="List2"/>
    <w:link w:val="B2Char"/>
    <w:rsid w:val="008B5980"/>
  </w:style>
  <w:style w:type="paragraph" w:customStyle="1" w:styleId="B3">
    <w:name w:val="B3"/>
    <w:basedOn w:val="List3"/>
    <w:rsid w:val="008B5980"/>
  </w:style>
  <w:style w:type="paragraph" w:customStyle="1" w:styleId="B4">
    <w:name w:val="B4"/>
    <w:basedOn w:val="List4"/>
    <w:rsid w:val="008B5980"/>
  </w:style>
  <w:style w:type="paragraph" w:customStyle="1" w:styleId="B5">
    <w:name w:val="B5"/>
    <w:basedOn w:val="List5"/>
    <w:rsid w:val="008B5980"/>
  </w:style>
  <w:style w:type="paragraph" w:styleId="Footer">
    <w:name w:val="footer"/>
    <w:basedOn w:val="Header"/>
    <w:rsid w:val="008B5980"/>
    <w:pPr>
      <w:jc w:val="center"/>
    </w:pPr>
    <w:rPr>
      <w:i/>
    </w:rPr>
  </w:style>
  <w:style w:type="paragraph" w:customStyle="1" w:styleId="ZTD">
    <w:name w:val="ZTD"/>
    <w:basedOn w:val="ZB"/>
    <w:rsid w:val="008B598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45F41"/>
    <w:rPr>
      <w:rFonts w:ascii="Times New Roman" w:hAnsi="Times New Roman"/>
      <w:lang w:val="en-GB" w:eastAsia="en-US"/>
    </w:rPr>
  </w:style>
  <w:style w:type="character" w:customStyle="1" w:styleId="THChar">
    <w:name w:val="TH Char"/>
    <w:link w:val="TH"/>
    <w:qFormat/>
    <w:rsid w:val="00545F41"/>
    <w:rPr>
      <w:rFonts w:ascii="Arial" w:hAnsi="Arial"/>
      <w:b/>
      <w:lang w:val="en-GB" w:eastAsia="en-US"/>
    </w:rPr>
  </w:style>
  <w:style w:type="character" w:customStyle="1" w:styleId="NOChar">
    <w:name w:val="NO Char"/>
    <w:link w:val="NO"/>
    <w:qFormat/>
    <w:rsid w:val="00545F41"/>
    <w:rPr>
      <w:rFonts w:ascii="Times New Roman" w:hAnsi="Times New Roman"/>
      <w:lang w:val="en-GB" w:eastAsia="en-US"/>
    </w:rPr>
  </w:style>
  <w:style w:type="character" w:customStyle="1" w:styleId="H6Char">
    <w:name w:val="H6 Char"/>
    <w:link w:val="H6"/>
    <w:qFormat/>
    <w:rsid w:val="00545F41"/>
    <w:rPr>
      <w:rFonts w:ascii="Arial" w:hAnsi="Arial"/>
      <w:lang w:val="en-GB" w:eastAsia="en-US"/>
    </w:rPr>
  </w:style>
  <w:style w:type="character" w:customStyle="1" w:styleId="TACChar">
    <w:name w:val="TAC Char"/>
    <w:link w:val="TAC"/>
    <w:qFormat/>
    <w:rsid w:val="00545F41"/>
    <w:rPr>
      <w:rFonts w:ascii="Arial" w:hAnsi="Arial"/>
      <w:sz w:val="18"/>
      <w:lang w:val="en-GB" w:eastAsia="en-US"/>
    </w:rPr>
  </w:style>
  <w:style w:type="character" w:customStyle="1" w:styleId="TALCar">
    <w:name w:val="TAL Car"/>
    <w:link w:val="TAL"/>
    <w:qFormat/>
    <w:rsid w:val="00545F41"/>
    <w:rPr>
      <w:rFonts w:ascii="Arial" w:hAnsi="Arial"/>
      <w:sz w:val="18"/>
      <w:lang w:val="en-GB" w:eastAsia="en-US"/>
    </w:rPr>
  </w:style>
  <w:style w:type="character" w:customStyle="1" w:styleId="TAHCar">
    <w:name w:val="TAH Car"/>
    <w:link w:val="TAH"/>
    <w:qFormat/>
    <w:rsid w:val="00545F41"/>
    <w:rPr>
      <w:rFonts w:ascii="Arial" w:hAnsi="Arial"/>
      <w:b/>
      <w:sz w:val="18"/>
      <w:lang w:val="en-GB" w:eastAsia="en-US"/>
    </w:rPr>
  </w:style>
  <w:style w:type="character" w:customStyle="1" w:styleId="TANChar">
    <w:name w:val="TAN Char"/>
    <w:link w:val="TAN"/>
    <w:qFormat/>
    <w:rsid w:val="00545F41"/>
    <w:rPr>
      <w:rFonts w:ascii="Arial" w:hAnsi="Arial"/>
      <w:sz w:val="18"/>
      <w:lang w:val="en-GB" w:eastAsia="en-US"/>
    </w:rPr>
  </w:style>
  <w:style w:type="character" w:customStyle="1" w:styleId="B2Char">
    <w:name w:val="B2 Char"/>
    <w:link w:val="B2"/>
    <w:qFormat/>
    <w:rsid w:val="00545F41"/>
    <w:rPr>
      <w:rFonts w:ascii="Times New Roman" w:hAnsi="Times New Roman"/>
      <w:lang w:val="en-GB" w:eastAsia="en-US"/>
    </w:rPr>
  </w:style>
  <w:style w:type="paragraph" w:styleId="Revision">
    <w:name w:val="Revision"/>
    <w:hidden/>
    <w:uiPriority w:val="99"/>
    <w:semiHidden/>
    <w:rsid w:val="00F578E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3171</Words>
  <Characters>17563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2023-08-08T14:14:00Z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